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0A9E" w14:textId="77777777"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 wp14:anchorId="3A489F93" wp14:editId="0F1EA179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182BEC">
        <w:rPr>
          <w:sz w:val="96"/>
          <w:szCs w:val="96"/>
        </w:rPr>
        <w:pict w14:anchorId="252554F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5pt;height:101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14:paraId="576A1CE0" w14:textId="77777777"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93781">
        <w:rPr>
          <w:rFonts w:ascii="Times New Roman" w:hAnsi="Times New Roman" w:cs="Times New Roman"/>
          <w:b/>
          <w:noProof/>
          <w:sz w:val="28"/>
          <w:szCs w:val="28"/>
        </w:rPr>
        <w:t>19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793781">
        <w:rPr>
          <w:rFonts w:ascii="Times New Roman" w:hAnsi="Times New Roman" w:cs="Times New Roman"/>
          <w:b/>
          <w:noProof/>
          <w:sz w:val="28"/>
          <w:szCs w:val="28"/>
        </w:rPr>
        <w:t>159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A00947">
        <w:rPr>
          <w:rFonts w:ascii="Times New Roman" w:hAnsi="Times New Roman" w:cs="Times New Roman"/>
          <w:b/>
          <w:noProof/>
          <w:sz w:val="28"/>
          <w:szCs w:val="28"/>
        </w:rPr>
        <w:t>декаб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рь </w:t>
      </w:r>
      <w:r w:rsidR="00E86765">
        <w:rPr>
          <w:rFonts w:ascii="Times New Roman" w:hAnsi="Times New Roman" w:cs="Times New Roman"/>
          <w:b/>
          <w:noProof/>
          <w:sz w:val="28"/>
          <w:szCs w:val="28"/>
        </w:rPr>
        <w:t>2020</w:t>
      </w:r>
    </w:p>
    <w:p w14:paraId="1CE2902C" w14:textId="77777777"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14:paraId="3AC1B6CF" w14:textId="77777777"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14:paraId="348F0056" w14:textId="77777777"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14:paraId="6D0CB49D" w14:textId="77777777" w:rsidR="00C55A8A" w:rsidRPr="002B41CF" w:rsidRDefault="003B155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439F99A" wp14:editId="5F29494F">
            <wp:simplePos x="0" y="0"/>
            <wp:positionH relativeFrom="margin">
              <wp:posOffset>-76200</wp:posOffset>
            </wp:positionH>
            <wp:positionV relativeFrom="margin">
              <wp:posOffset>2444115</wp:posOffset>
            </wp:positionV>
            <wp:extent cx="6772275" cy="619125"/>
            <wp:effectExtent l="19050" t="0" r="9525" b="0"/>
            <wp:wrapSquare wrapText="bothSides"/>
            <wp:docPr id="4" name="Рисунок 13" descr="C:\Users\Администратор\Desktop\2fe382a0-b10c-4a76-ad24-325c93ce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fe382a0-b10c-4a76-ad24-325c93ceb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C55A8A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14:paraId="1B79CEEB" w14:textId="77777777" w:rsidR="008C3C92" w:rsidRDefault="008C3C92" w:rsidP="00E8320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2B03C5CB" w14:textId="77777777" w:rsidR="00793781" w:rsidRPr="00793781" w:rsidRDefault="00793781" w:rsidP="00E8320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3781">
        <w:rPr>
          <w:rFonts w:ascii="Times New Roman" w:hAnsi="Times New Roman" w:cs="Times New Roman"/>
          <w:b/>
          <w:i/>
          <w:sz w:val="32"/>
          <w:szCs w:val="32"/>
        </w:rPr>
        <w:t>Военно-тактическая игра «По волчьему следу -2020»</w:t>
      </w:r>
    </w:p>
    <w:p w14:paraId="1D2BAACF" w14:textId="19F4D41E" w:rsidR="00C73DE8" w:rsidRDefault="00C220E0" w:rsidP="00E8320C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4DEE36A9" wp14:editId="6C436675">
            <wp:simplePos x="0" y="0"/>
            <wp:positionH relativeFrom="margin">
              <wp:posOffset>4253230</wp:posOffset>
            </wp:positionH>
            <wp:positionV relativeFrom="margin">
              <wp:posOffset>8174990</wp:posOffset>
            </wp:positionV>
            <wp:extent cx="2512695" cy="1670050"/>
            <wp:effectExtent l="0" t="0" r="0" b="0"/>
            <wp:wrapSquare wrapText="bothSides"/>
            <wp:docPr id="7" name="Рисунок 3" descr="C:\Users\AlekseiGenadjevich\Desktop\анализ контрольных работ ОБЖ 2020\5818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eiGenadjevich\Desktop\анализ контрольных работ ОБЖ 2020\58180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C6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610528F8" wp14:editId="1E01A93B">
            <wp:simplePos x="0" y="0"/>
            <wp:positionH relativeFrom="margin">
              <wp:posOffset>-27305</wp:posOffset>
            </wp:positionH>
            <wp:positionV relativeFrom="margin">
              <wp:posOffset>4382770</wp:posOffset>
            </wp:positionV>
            <wp:extent cx="2245360" cy="1493520"/>
            <wp:effectExtent l="19050" t="0" r="2540" b="0"/>
            <wp:wrapSquare wrapText="bothSides"/>
            <wp:docPr id="1" name="Рисунок 2" descr="C:\Users\AlekseiGenadjevich\Desktop\анализ контрольных работ ОБЖ 2020\4931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iGenadjevich\Desktop\анализ контрольных работ ОБЖ 2020\49310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3781" w:rsidRPr="00793781">
        <w:rPr>
          <w:color w:val="000000"/>
          <w:sz w:val="28"/>
          <w:szCs w:val="28"/>
        </w:rPr>
        <w:t>Кадетское образование, помимо знаний по основным предметам, дает возможность школьникам получить специальные умения и навыки в военном, пожарно-спасательном и медицинском направлениях. Дополнительные занятия значительно расширяют возможности школьного курса ОБЖ. Однако, такая работа требует регулярного практического закрепления полученных з</w:t>
      </w:r>
      <w:r w:rsidR="00793781">
        <w:rPr>
          <w:color w:val="000000"/>
          <w:sz w:val="28"/>
          <w:szCs w:val="28"/>
        </w:rPr>
        <w:t>наний на различных мероприятиях</w:t>
      </w:r>
      <w:r w:rsidR="00793781" w:rsidRPr="00793781">
        <w:rPr>
          <w:color w:val="000000"/>
          <w:sz w:val="28"/>
          <w:szCs w:val="28"/>
        </w:rPr>
        <w:t>, таких как военно-полевые сборы, тактические игры и полевые выходы. В условиях действий строгих ограничительных мер, связанных с распространением новой коронавирусной инфекции, организация таких мероприятий стала практически невозможной. Исключение составляют лишь те акции, которые проводя</w:t>
      </w:r>
      <w:r w:rsidR="00703A02">
        <w:rPr>
          <w:color w:val="000000"/>
          <w:sz w:val="28"/>
          <w:szCs w:val="28"/>
        </w:rPr>
        <w:t>тся на открытом воздухе</w:t>
      </w:r>
      <w:r w:rsidR="00793781" w:rsidRPr="00793781">
        <w:rPr>
          <w:color w:val="000000"/>
          <w:sz w:val="28"/>
          <w:szCs w:val="28"/>
        </w:rPr>
        <w:t>.</w:t>
      </w:r>
      <w:r w:rsidR="007D2C7C">
        <w:rPr>
          <w:color w:val="000000"/>
          <w:sz w:val="28"/>
          <w:szCs w:val="28"/>
        </w:rPr>
        <w:t xml:space="preserve">                           </w:t>
      </w:r>
      <w:r w:rsidR="00793781" w:rsidRPr="00793781">
        <w:rPr>
          <w:color w:val="000000"/>
          <w:sz w:val="28"/>
          <w:szCs w:val="28"/>
        </w:rPr>
        <w:t>12 декабря</w:t>
      </w:r>
      <w:r w:rsidR="007D2C7C">
        <w:rPr>
          <w:color w:val="000000"/>
          <w:sz w:val="28"/>
          <w:szCs w:val="28"/>
        </w:rPr>
        <w:t>,</w:t>
      </w:r>
      <w:r w:rsidR="00793781" w:rsidRPr="00793781">
        <w:rPr>
          <w:color w:val="000000"/>
          <w:sz w:val="28"/>
          <w:szCs w:val="28"/>
        </w:rPr>
        <w:t xml:space="preserve"> в День Конституции России</w:t>
      </w:r>
      <w:r w:rsidR="007D2C7C">
        <w:rPr>
          <w:color w:val="000000"/>
          <w:sz w:val="28"/>
          <w:szCs w:val="28"/>
        </w:rPr>
        <w:t>,</w:t>
      </w:r>
      <w:r w:rsidR="00793781" w:rsidRPr="00793781">
        <w:rPr>
          <w:color w:val="000000"/>
          <w:sz w:val="28"/>
          <w:szCs w:val="28"/>
        </w:rPr>
        <w:t xml:space="preserve"> кадетская школа села Коровий Ручей провела военно-тактическую полевую игру «По волчьему следу-2020». Мероприятие прошло в соответствии со всеми мерами безопасности. Помощь в организации и проведении игры оказали военн</w:t>
      </w:r>
      <w:r w:rsidR="006F6C63">
        <w:rPr>
          <w:color w:val="000000"/>
          <w:sz w:val="28"/>
          <w:szCs w:val="28"/>
        </w:rPr>
        <w:t xml:space="preserve">ый </w:t>
      </w:r>
      <w:r w:rsidR="00793781" w:rsidRPr="00793781">
        <w:rPr>
          <w:color w:val="000000"/>
          <w:sz w:val="28"/>
          <w:szCs w:val="28"/>
        </w:rPr>
        <w:t xml:space="preserve">комиссариат района, казачество, администрация сельского поселения "Коровий Ручей", Совет ветеранов, Управление противопожарной службы и гражданской защиты Республики Коми, всероссийское движение «Юнармия» и «РДШ». Вместе с кадетами и офицерами нашей школы участниками игры стали члены отряда «Юнармия» из Усть-Цилемской </w:t>
      </w:r>
      <w:r w:rsidR="007D2C7C">
        <w:rPr>
          <w:color w:val="000000"/>
          <w:sz w:val="28"/>
          <w:szCs w:val="28"/>
        </w:rPr>
        <w:t>школы</w:t>
      </w:r>
      <w:r w:rsidR="00793781" w:rsidRPr="00793781">
        <w:rPr>
          <w:color w:val="000000"/>
          <w:sz w:val="28"/>
          <w:szCs w:val="28"/>
        </w:rPr>
        <w:t>. По легенде игры 10 декабря 2020 года на территории военного космодрома «Плесецк» во время подготовки к запуску ракеты-носителя с навигационным спутником министерства обороны произошел вооруженный инцидент</w:t>
      </w:r>
      <w:r w:rsidR="006F6C63">
        <w:rPr>
          <w:color w:val="000000"/>
          <w:sz w:val="28"/>
          <w:szCs w:val="28"/>
        </w:rPr>
        <w:t>.</w:t>
      </w:r>
      <w:r w:rsidR="00793781" w:rsidRPr="00793781">
        <w:rPr>
          <w:color w:val="000000"/>
          <w:sz w:val="28"/>
          <w:szCs w:val="28"/>
        </w:rPr>
        <w:t xml:space="preserve">В ходе завязавшегося боя четыре из пяти групп были уничтожены. Пятая группа проникла в командный пункт управления космическими аппаратами и завладела секретным блоком наведения военных спутников. Поиск диверсантов в районе космодрома в течение суток никаких результатов не дал. По </w:t>
      </w:r>
      <w:r w:rsidR="00793781" w:rsidRPr="00793781">
        <w:rPr>
          <w:color w:val="000000"/>
          <w:sz w:val="28"/>
          <w:szCs w:val="28"/>
        </w:rPr>
        <w:lastRenderedPageBreak/>
        <w:t>имеющейся оперативно-аналитической информации группа могла находиться в одном из северных районов Республики Коми, откуда возможна эвакуация диверсантов и секретного модуля в одну из недружественных стран. Учитывая исключительную ценност</w:t>
      </w:r>
      <w:r w:rsidR="007D2C7C">
        <w:rPr>
          <w:color w:val="000000"/>
          <w:sz w:val="28"/>
          <w:szCs w:val="28"/>
        </w:rPr>
        <w:t>ь</w:t>
      </w:r>
      <w:r w:rsidR="00793781" w:rsidRPr="00793781">
        <w:rPr>
          <w:color w:val="000000"/>
          <w:sz w:val="28"/>
          <w:szCs w:val="28"/>
        </w:rPr>
        <w:t xml:space="preserve"> пропавшего модуля и тяжелый характер возможных последствий, необходимо</w:t>
      </w:r>
      <w:r w:rsidR="007D2C7C">
        <w:rPr>
          <w:color w:val="000000"/>
          <w:sz w:val="28"/>
          <w:szCs w:val="28"/>
        </w:rPr>
        <w:t xml:space="preserve"> было</w:t>
      </w:r>
      <w:r w:rsidR="00793781" w:rsidRPr="00793781">
        <w:rPr>
          <w:color w:val="000000"/>
          <w:sz w:val="28"/>
          <w:szCs w:val="28"/>
        </w:rPr>
        <w:t xml:space="preserve"> принять все возможные меры для поиска диверсионной группы и возвращения пропавшего оборудования. Для этого был объявлен сбор всех военизированных подразделений</w:t>
      </w:r>
      <w:r w:rsidR="007D2C7C">
        <w:rPr>
          <w:color w:val="000000"/>
          <w:sz w:val="28"/>
          <w:szCs w:val="28"/>
        </w:rPr>
        <w:t>,</w:t>
      </w:r>
      <w:r w:rsidR="00793781" w:rsidRPr="00793781">
        <w:rPr>
          <w:color w:val="000000"/>
          <w:sz w:val="28"/>
          <w:szCs w:val="28"/>
        </w:rPr>
        <w:t xml:space="preserve"> независимо от </w:t>
      </w:r>
      <w:r w:rsidR="00703A02">
        <w:rPr>
          <w:color w:val="000000"/>
          <w:sz w:val="28"/>
          <w:szCs w:val="28"/>
        </w:rPr>
        <w:t>их ведомственной принадлежности</w:t>
      </w:r>
      <w:r w:rsidR="00793781" w:rsidRPr="00793781">
        <w:rPr>
          <w:color w:val="000000"/>
          <w:sz w:val="28"/>
          <w:szCs w:val="28"/>
        </w:rPr>
        <w:t>, организовано патрулирование территорий и объектов возможного нахождения диверсантов. Получив приказ</w:t>
      </w:r>
      <w:r w:rsidR="007D2C7C">
        <w:rPr>
          <w:color w:val="000000"/>
          <w:sz w:val="28"/>
          <w:szCs w:val="28"/>
        </w:rPr>
        <w:t>,</w:t>
      </w:r>
      <w:r w:rsidR="00793781" w:rsidRPr="00793781">
        <w:rPr>
          <w:color w:val="000000"/>
          <w:sz w:val="28"/>
          <w:szCs w:val="28"/>
        </w:rPr>
        <w:t xml:space="preserve"> подразделения начали выполнять поставленную задачу. В 10.00 сводный мотоманевренный отряд в составе разведывательного взвода и штурмовой группы выдвинулся к зимней стоянке речных судов. При подходе к пристани отряд попал под шквальный огонь из автоматического оружия. Для оценки ситуации по руслу ручья к пристани была отправлена разведка, но, попав в засаду, разведчикам пришлось вступить в бой. Под прикр</w:t>
      </w:r>
      <w:r w:rsidR="00703A02" w:rsidRPr="00703A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3781" w:rsidRPr="00793781">
        <w:rPr>
          <w:color w:val="000000"/>
          <w:sz w:val="28"/>
          <w:szCs w:val="28"/>
        </w:rPr>
        <w:t>ытием бронетехники штурмовая группа прорвалась к стоянке судов. Противник, применив средства задымления, отошел в сторону зимней переправы через реку Печора.</w:t>
      </w:r>
      <w:r w:rsidR="00703A02">
        <w:rPr>
          <w:color w:val="000000"/>
          <w:sz w:val="28"/>
          <w:szCs w:val="28"/>
        </w:rPr>
        <w:t xml:space="preserve"> </w:t>
      </w:r>
      <w:r w:rsidR="00793781" w:rsidRPr="00793781">
        <w:rPr>
          <w:color w:val="000000"/>
          <w:sz w:val="28"/>
          <w:szCs w:val="28"/>
        </w:rPr>
        <w:t>Разгадав замысел диверсантов, было принято решение об обходном маневре с целью перехват</w:t>
      </w:r>
      <w:r w:rsidR="007D2C7C">
        <w:rPr>
          <w:color w:val="000000"/>
          <w:sz w:val="28"/>
          <w:szCs w:val="28"/>
        </w:rPr>
        <w:t>а</w:t>
      </w:r>
      <w:r w:rsidR="00793781" w:rsidRPr="00793781">
        <w:rPr>
          <w:color w:val="000000"/>
          <w:sz w:val="28"/>
          <w:szCs w:val="28"/>
        </w:rPr>
        <w:t xml:space="preserve"> противника на подъеме с переправы. Выполнив маневр, отряд вступил в огневой контакт с диверсантами, в ходе ожесточенного боя один диверсант был «уничтожен», второй, получив «ранения», захвачен.</w:t>
      </w:r>
      <w:r>
        <w:rPr>
          <w:color w:val="000000"/>
          <w:sz w:val="28"/>
          <w:szCs w:val="28"/>
        </w:rPr>
        <w:t xml:space="preserve"> </w:t>
      </w:r>
      <w:r w:rsidR="00793781" w:rsidRPr="00793781">
        <w:rPr>
          <w:color w:val="000000"/>
          <w:sz w:val="28"/>
          <w:szCs w:val="28"/>
        </w:rPr>
        <w:t xml:space="preserve">Остальные смогли вырваться по объездной дороге 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BEDA719" wp14:editId="5F77F113">
            <wp:simplePos x="381359" y="4675517"/>
            <wp:positionH relativeFrom="margin">
              <wp:align>left</wp:align>
            </wp:positionH>
            <wp:positionV relativeFrom="margin">
              <wp:align>top</wp:align>
            </wp:positionV>
            <wp:extent cx="2517116" cy="1682151"/>
            <wp:effectExtent l="19050" t="0" r="0" b="0"/>
            <wp:wrapSquare wrapText="bothSides"/>
            <wp:docPr id="19" name="Рисунок 12" descr="C:\Users\AlekseiGenadjevich\Desktop\анализ контрольных работ ОБЖ 2020\4396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seiGenadjevich\Desktop\анализ контрольных работ ОБЖ 2020\43961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6" cy="1682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3781" w:rsidRPr="00793781">
        <w:rPr>
          <w:color w:val="000000"/>
          <w:sz w:val="28"/>
          <w:szCs w:val="28"/>
        </w:rPr>
        <w:t>в сторону трассы к местечку Кабель.</w:t>
      </w:r>
      <w:r w:rsidR="007D2C7C">
        <w:rPr>
          <w:color w:val="000000"/>
          <w:sz w:val="28"/>
          <w:szCs w:val="28"/>
        </w:rPr>
        <w:t xml:space="preserve"> </w:t>
      </w:r>
      <w:r w:rsidR="00793781" w:rsidRPr="00793781">
        <w:rPr>
          <w:color w:val="000000"/>
          <w:sz w:val="28"/>
          <w:szCs w:val="28"/>
        </w:rPr>
        <w:t>В ходе допроса на английском языке задержанный сообщил, что группа пытается вывезти модуль управления из Усть - Цилемского района. Для этого диверсанты направляются к переправе для захвата катера на воздушной подушке</w:t>
      </w:r>
      <w:r w:rsidR="007D2C7C">
        <w:rPr>
          <w:color w:val="000000"/>
          <w:sz w:val="28"/>
          <w:szCs w:val="28"/>
        </w:rPr>
        <w:t>.</w:t>
      </w:r>
      <w:r w:rsidR="006F6C63">
        <w:rPr>
          <w:color w:val="000000"/>
          <w:sz w:val="28"/>
          <w:szCs w:val="28"/>
        </w:rPr>
        <w:t xml:space="preserve"> </w:t>
      </w:r>
      <w:r w:rsidR="00793781" w:rsidRPr="00793781">
        <w:rPr>
          <w:color w:val="000000"/>
          <w:sz w:val="28"/>
          <w:szCs w:val="28"/>
        </w:rPr>
        <w:t xml:space="preserve">Передав сообщение на </w:t>
      </w:r>
      <w:r w:rsidR="007D2C7C" w:rsidRPr="00793781">
        <w:rPr>
          <w:color w:val="000000"/>
          <w:sz w:val="28"/>
          <w:szCs w:val="28"/>
        </w:rPr>
        <w:t>блокпост,</w:t>
      </w:r>
      <w:r w:rsidR="00793781" w:rsidRPr="00793781">
        <w:rPr>
          <w:color w:val="000000"/>
          <w:sz w:val="28"/>
          <w:szCs w:val="28"/>
        </w:rPr>
        <w:t xml:space="preserve"> мотоманевренная группа выдвинулась в сторону трассы.</w:t>
      </w:r>
      <w:r>
        <w:rPr>
          <w:color w:val="000000"/>
          <w:sz w:val="28"/>
          <w:szCs w:val="28"/>
        </w:rPr>
        <w:t xml:space="preserve"> </w:t>
      </w:r>
      <w:r w:rsidR="00793781" w:rsidRPr="00793781">
        <w:rPr>
          <w:color w:val="000000"/>
          <w:sz w:val="28"/>
          <w:szCs w:val="28"/>
        </w:rPr>
        <w:t xml:space="preserve">Личный состав блокпоста получил приказ на проверку автотранспорта. Диверсионная группа, заметив блокпост, скрылась в лесу, бросив транспорт на обочине. </w:t>
      </w:r>
      <w:r w:rsidR="007D2C7C">
        <w:rPr>
          <w:color w:val="000000"/>
          <w:sz w:val="28"/>
          <w:szCs w:val="28"/>
        </w:rPr>
        <w:t>Г</w:t>
      </w:r>
      <w:r w:rsidR="00793781" w:rsidRPr="00793781">
        <w:rPr>
          <w:color w:val="000000"/>
          <w:sz w:val="28"/>
          <w:szCs w:val="28"/>
        </w:rPr>
        <w:t>руппа, прибыв на место, произвела осмотр брошенного транспорта и начала преследование диверсантов. В ходе завязавшегося боя были «ранены» двое разведчиков. Диверсанты сумели уйти от преследования.</w:t>
      </w:r>
      <w:r>
        <w:rPr>
          <w:color w:val="000000"/>
          <w:sz w:val="28"/>
          <w:szCs w:val="28"/>
        </w:rPr>
        <w:t xml:space="preserve"> Прочесав место боя</w:t>
      </w:r>
      <w:r w:rsidR="00793781" w:rsidRPr="00793781">
        <w:rPr>
          <w:color w:val="000000"/>
          <w:sz w:val="28"/>
          <w:szCs w:val="28"/>
        </w:rPr>
        <w:t>, мотоманевренная группа убыла в расположение временной полевой базы</w:t>
      </w:r>
      <w:r>
        <w:rPr>
          <w:color w:val="000000"/>
          <w:sz w:val="28"/>
          <w:szCs w:val="28"/>
        </w:rPr>
        <w:t>.</w:t>
      </w:r>
      <w:r w:rsidR="00793781" w:rsidRPr="00793781">
        <w:rPr>
          <w:color w:val="000000"/>
          <w:sz w:val="28"/>
          <w:szCs w:val="28"/>
        </w:rPr>
        <w:t xml:space="preserve"> После поступления оперативной информации о нахождении вооруженных людей в заброшенных домах, отряд немедленно выдвинулся в заданный район. Разведка обнар</w:t>
      </w:r>
      <w:r w:rsidR="00703A02">
        <w:rPr>
          <w:color w:val="000000"/>
          <w:sz w:val="28"/>
          <w:szCs w:val="28"/>
        </w:rPr>
        <w:t>ужила противника. В ход</w:t>
      </w:r>
      <w:r w:rsidR="007D2C7C">
        <w:rPr>
          <w:color w:val="000000"/>
          <w:sz w:val="28"/>
          <w:szCs w:val="28"/>
        </w:rPr>
        <w:t>е</w:t>
      </w:r>
      <w:r w:rsidR="00703A02">
        <w:rPr>
          <w:color w:val="000000"/>
          <w:sz w:val="28"/>
          <w:szCs w:val="28"/>
        </w:rPr>
        <w:t xml:space="preserve"> </w:t>
      </w:r>
      <w:r w:rsidR="00E8320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093799C7" wp14:editId="6B803FA8">
            <wp:simplePos x="0" y="0"/>
            <wp:positionH relativeFrom="margin">
              <wp:posOffset>4260850</wp:posOffset>
            </wp:positionH>
            <wp:positionV relativeFrom="margin">
              <wp:posOffset>7287260</wp:posOffset>
            </wp:positionV>
            <wp:extent cx="2662555" cy="1791335"/>
            <wp:effectExtent l="0" t="0" r="0" b="0"/>
            <wp:wrapSquare wrapText="bothSides"/>
            <wp:docPr id="10" name="Рисунок 9" descr="C:\Users\AlekseiGenadjevich\Desktop\анализ контрольных работ ОБЖ 2020\3449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seiGenadjevich\Desktop\анализ контрольных работ ОБЖ 2020\34498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9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A02">
        <w:rPr>
          <w:color w:val="000000"/>
          <w:sz w:val="28"/>
          <w:szCs w:val="28"/>
        </w:rPr>
        <w:t>операции п</w:t>
      </w:r>
      <w:r w:rsidR="00793781" w:rsidRPr="00793781">
        <w:rPr>
          <w:color w:val="000000"/>
          <w:sz w:val="28"/>
          <w:szCs w:val="28"/>
        </w:rPr>
        <w:t>оставленная задача была выполнена.</w:t>
      </w:r>
      <w:r w:rsidR="007D2C7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93781" w:rsidRPr="00793781">
        <w:rPr>
          <w:color w:val="000000"/>
          <w:sz w:val="28"/>
          <w:szCs w:val="28"/>
        </w:rPr>
        <w:t>На торжественном построении по случаю закрытия военно-тактической игры военный комиссар района, член попечительского Совета школы Олег Алексеевич Носов отметил слаженность действий, хорошую выучку и физическую подготовку личного состава. Каждый участник игры «По волчьему следу 2020» был награжден памятным нагрудным значком</w:t>
      </w:r>
      <w:r w:rsidR="007D2C7C">
        <w:rPr>
          <w:color w:val="000000"/>
          <w:sz w:val="28"/>
          <w:szCs w:val="28"/>
        </w:rPr>
        <w:t>,</w:t>
      </w:r>
      <w:r w:rsidR="00793781" w:rsidRPr="00793781">
        <w:rPr>
          <w:color w:val="000000"/>
          <w:sz w:val="28"/>
          <w:szCs w:val="28"/>
        </w:rPr>
        <w:t xml:space="preserve"> всем офицерам и организаторам мероприятия были вручены благодарственные письма от регионального </w:t>
      </w:r>
      <w:r w:rsidR="00182BEC">
        <w:rPr>
          <w:noProof/>
          <w:color w:val="000000"/>
          <w:sz w:val="28"/>
          <w:szCs w:val="28"/>
        </w:rPr>
        <w:pict w14:anchorId="40C60E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4.3pt;margin-top:750.8pt;width:610.35pt;height:0;z-index:251692032;mso-position-horizontal-relative:text;mso-position-vertical-relative:text" o:connectortype="straight"/>
        </w:pict>
      </w:r>
      <w:r w:rsidR="00793781" w:rsidRPr="00793781">
        <w:rPr>
          <w:color w:val="000000"/>
          <w:sz w:val="28"/>
          <w:szCs w:val="28"/>
        </w:rPr>
        <w:t>штаба движения «Юнармия»</w:t>
      </w:r>
      <w:r w:rsidR="007D2C7C">
        <w:rPr>
          <w:color w:val="000000"/>
          <w:sz w:val="28"/>
          <w:szCs w:val="28"/>
        </w:rPr>
        <w:t>.</w:t>
      </w:r>
    </w:p>
    <w:p w14:paraId="6E357909" w14:textId="1ECC42CE" w:rsidR="007D2C7C" w:rsidRPr="007D2C7C" w:rsidRDefault="007D2C7C" w:rsidP="007D2C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7D2C7C" w:rsidRPr="007D2C7C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14:paraId="15EB1099" w14:textId="77777777" w:rsidR="00E8320C" w:rsidRDefault="00E8320C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713539" w14:textId="332B0EFF"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14:paraId="5613955C" w14:textId="77777777"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14:paraId="4855D977" w14:textId="77777777"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с. Коровий Ручей, ул. Школьная,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14:paraId="20848B6A" w14:textId="77777777"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14:paraId="17E52B8A" w14:textId="77777777" w:rsidR="00C73DE8" w:rsidRDefault="00C73DE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14:paraId="76110C69" w14:textId="77777777" w:rsidR="00E8320C" w:rsidRDefault="00E8320C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14:paraId="5E6D0184" w14:textId="77777777" w:rsidR="00182BEC" w:rsidRDefault="00182BEC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14:paraId="4DC4124B" w14:textId="2C80496D"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</w:t>
      </w:r>
      <w:r w:rsidR="00182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–зам. директора по ВР</w:t>
      </w:r>
    </w:p>
    <w:p w14:paraId="75FE93D2" w14:textId="77777777"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14:paraId="4279D18E" w14:textId="77777777"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14:paraId="186A0696" w14:textId="77777777" w:rsidR="007D2C7C" w:rsidRDefault="007D2C7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14:paraId="74F048AA" w14:textId="77777777" w:rsidR="00E8320C" w:rsidRDefault="00E8320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ED72D3C" w14:textId="20B76061"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14:paraId="1FEF4C23" w14:textId="77777777"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728CC"/>
    <w:rsid w:val="00773B0D"/>
    <w:rsid w:val="00777FE1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C6E"/>
    <w:rsid w:val="0096594D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2DB085F2"/>
  <w15:docId w15:val="{DF9407A2-EE78-4997-BBB5-2C290541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0F1F-AFEB-4CCF-8A8B-F90D04B1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Андрей Поздеев</cp:lastModifiedBy>
  <cp:revision>29</cp:revision>
  <cp:lastPrinted>2020-12-15T07:51:00Z</cp:lastPrinted>
  <dcterms:created xsi:type="dcterms:W3CDTF">2016-12-05T13:56:00Z</dcterms:created>
  <dcterms:modified xsi:type="dcterms:W3CDTF">2020-12-23T12:17:00Z</dcterms:modified>
</cp:coreProperties>
</file>