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794636" w:rsidRPr="00794636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15pt;height:101.3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D67186">
        <w:rPr>
          <w:rFonts w:ascii="Times New Roman" w:hAnsi="Times New Roman" w:cs="Times New Roman"/>
          <w:b/>
          <w:noProof/>
          <w:sz w:val="28"/>
          <w:szCs w:val="28"/>
        </w:rPr>
        <w:t>12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D67186">
        <w:rPr>
          <w:rFonts w:ascii="Times New Roman" w:hAnsi="Times New Roman" w:cs="Times New Roman"/>
          <w:b/>
          <w:noProof/>
          <w:sz w:val="28"/>
          <w:szCs w:val="28"/>
        </w:rPr>
        <w:t>152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D67186">
        <w:rPr>
          <w:rFonts w:ascii="Times New Roman" w:hAnsi="Times New Roman" w:cs="Times New Roman"/>
          <w:b/>
          <w:noProof/>
          <w:sz w:val="28"/>
          <w:szCs w:val="28"/>
        </w:rPr>
        <w:t xml:space="preserve">май </w:t>
      </w:r>
      <w:r w:rsidR="00FF7AE5">
        <w:rPr>
          <w:rFonts w:ascii="Times New Roman" w:hAnsi="Times New Roman" w:cs="Times New Roman"/>
          <w:b/>
          <w:noProof/>
          <w:sz w:val="28"/>
          <w:szCs w:val="28"/>
        </w:rPr>
        <w:t xml:space="preserve"> 2020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2A5255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2504440</wp:posOffset>
            </wp:positionV>
            <wp:extent cx="6838950" cy="616585"/>
            <wp:effectExtent l="19050" t="0" r="0" b="0"/>
            <wp:wrapSquare wrapText="bothSides"/>
            <wp:docPr id="13" name="Рисунок 13" descr="C:\Users\Администратор\Desktop\2fe382a0-b10c-4a76-ad24-325c93ceb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2fe382a0-b10c-4a76-ad24-325c93ceb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55A8A"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 w:rsidR="007016C9"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4B39B7" w:rsidRPr="00A1001B" w:rsidRDefault="004B39B7" w:rsidP="004B39B7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A1001B">
        <w:rPr>
          <w:rFonts w:ascii="Times New Roman" w:hAnsi="Times New Roman" w:cs="Times New Roman"/>
          <w:b/>
          <w:i/>
          <w:color w:val="C00000"/>
          <w:sz w:val="36"/>
          <w:szCs w:val="36"/>
        </w:rPr>
        <w:t>75 лет Великой Победы!</w:t>
      </w:r>
    </w:p>
    <w:p w:rsidR="00D67186" w:rsidRPr="00486BBA" w:rsidRDefault="004A1857" w:rsidP="004B39B7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4698365</wp:posOffset>
            </wp:positionH>
            <wp:positionV relativeFrom="margin">
              <wp:posOffset>5247640</wp:posOffset>
            </wp:positionV>
            <wp:extent cx="2139950" cy="1509395"/>
            <wp:effectExtent l="19050" t="0" r="0" b="0"/>
            <wp:wrapSquare wrapText="bothSides"/>
            <wp:docPr id="8" name="Рисунок 7" descr="1493813058_bessmertnyy-pol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3813058_bessmertnyy-polk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-160655</wp:posOffset>
            </wp:positionH>
            <wp:positionV relativeFrom="margin">
              <wp:posOffset>3571875</wp:posOffset>
            </wp:positionV>
            <wp:extent cx="2479040" cy="1838960"/>
            <wp:effectExtent l="19050" t="0" r="0" b="0"/>
            <wp:wrapSquare wrapText="bothSides"/>
            <wp:docPr id="1" name="Рисунок 0" descr="2017_10_22-0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10_22-035_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9B7">
        <w:rPr>
          <w:rFonts w:ascii="Times New Roman" w:hAnsi="Times New Roman" w:cs="Times New Roman"/>
          <w:sz w:val="28"/>
          <w:szCs w:val="28"/>
        </w:rPr>
        <w:tab/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Дорогие друзья! 9 мая в нашей стране отмечается один из самых главных государственных праздников - День Победы в Великой Отечественной войне. В этом году праздник Великой Победы имеет особый статус, ведь с момента окончания той страшной войны прошло ровно 75 лет. С годами  День Победы стал не просто государственным  праздником, но и  символом нашего народного единства. </w:t>
      </w:r>
    </w:p>
    <w:p w:rsidR="004B39B7" w:rsidRPr="00486BBA" w:rsidRDefault="004A1857" w:rsidP="00815BD5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86BBA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8183880</wp:posOffset>
            </wp:positionV>
            <wp:extent cx="2084070" cy="1511935"/>
            <wp:effectExtent l="19050" t="0" r="0" b="0"/>
            <wp:wrapSquare wrapText="bothSides"/>
            <wp:docPr id="45" name="Рисунок 8" descr="G:\IMG_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IMG_58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BBA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4698365</wp:posOffset>
            </wp:positionH>
            <wp:positionV relativeFrom="margin">
              <wp:posOffset>6842125</wp:posOffset>
            </wp:positionV>
            <wp:extent cx="2143760" cy="1583690"/>
            <wp:effectExtent l="19050" t="0" r="8890" b="0"/>
            <wp:wrapSquare wrapText="bothSides"/>
            <wp:docPr id="5" name="Рисунок 2" descr="G:\IMG_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5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>К огромному сожалению</w:t>
      </w:r>
      <w:r w:rsidR="00815BD5" w:rsidRPr="00486BB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  в этом году мы не сможем</w:t>
      </w:r>
      <w:r w:rsidR="00815BD5" w:rsidRPr="00486BB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 как и прежде собраться все вместе у памятников нашим героям-победителям, пронести перед парадным строем знамя Победы и пройти маршем «Бессмертного полка».  Сложная санитарно-эпидемиологическая обстановка, связанная с пандемией смертельного заболевания, вынудила нас отказаться от массовых мероприятий. Мы, наследники Великой Победы, пошли на это, чтобы не подвергать опасности жизнь и здоровье друг друга  и, прежде всего, наших дорогих ветеранов. Этот День Великой Победы мы встретим дома,</w:t>
      </w:r>
      <w:r w:rsidR="00815BD5" w:rsidRPr="00486BBA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 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 в кругу своих родных, </w:t>
      </w:r>
      <w:r w:rsidRPr="00486BBA">
        <w:rPr>
          <w:rFonts w:ascii="Times New Roman" w:hAnsi="Times New Roman" w:cs="Times New Roman"/>
          <w:color w:val="C00000"/>
          <w:sz w:val="28"/>
          <w:szCs w:val="28"/>
        </w:rPr>
        <w:t>вспомним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 тех, кто отстоял для нас и всех последующих поколений мир на этой земле. Склоним головы перед светлой памятью тех, кт</w:t>
      </w:r>
      <w:r w:rsidR="00A1001B" w:rsidRPr="00486BBA">
        <w:rPr>
          <w:rFonts w:ascii="Times New Roman" w:hAnsi="Times New Roman" w:cs="Times New Roman"/>
          <w:color w:val="C00000"/>
          <w:sz w:val="28"/>
          <w:szCs w:val="28"/>
        </w:rPr>
        <w:t>о не дожил до этого праздника. Э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та память  свяжет нас всех, весь наш народ незримой нитью нашей общей истории, нашего настоящего и будущего. Поэтому, несмотря ни на что, в этот день, мы будем вместе. </w:t>
      </w:r>
    </w:p>
    <w:p w:rsidR="00A1001B" w:rsidRPr="00486BBA" w:rsidRDefault="00A1001B" w:rsidP="004B39B7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86BBA">
        <w:rPr>
          <w:rFonts w:ascii="Times New Roman" w:hAnsi="Times New Roman" w:cs="Times New Roman"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1732280</wp:posOffset>
            </wp:positionV>
            <wp:extent cx="2555240" cy="1708785"/>
            <wp:effectExtent l="19050" t="0" r="0" b="0"/>
            <wp:wrapTight wrapText="bothSides">
              <wp:wrapPolygon edited="0">
                <wp:start x="-161" y="0"/>
                <wp:lineTo x="-161" y="21431"/>
                <wp:lineTo x="21579" y="21431"/>
                <wp:lineTo x="21579" y="0"/>
                <wp:lineTo x="-161" y="0"/>
              </wp:wrapPolygon>
            </wp:wrapTight>
            <wp:docPr id="4" name="Рисунок 2" descr="C:\Users\Direktor\Desktop\ОБЩАЯ ПАПКА\Любовь Ивановна\для газеты\IMG_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\Desktop\ОБЩАЯ ПАПКА\Любовь Ивановна\для газеты\IMG_74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434" w:rsidRPr="00486BBA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4582160</wp:posOffset>
            </wp:positionH>
            <wp:positionV relativeFrom="margin">
              <wp:posOffset>86360</wp:posOffset>
            </wp:positionV>
            <wp:extent cx="2210435" cy="1603375"/>
            <wp:effectExtent l="19050" t="0" r="0" b="0"/>
            <wp:wrapSquare wrapText="bothSides"/>
            <wp:docPr id="11" name="Рисунок 9" descr="JnjzuP8GTZN76IMhZFlZZ2kJEw20PY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njzuP8GTZN76IMhZFlZZ2kJEw20PY7U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Как сказал наш президент, верховный главнокомандующий вооруженными силами России Владимир Владимирович Путин, наша страна не раз сталкивалась с различными угрозами, но мы их всегда преодолевали, победим и на этот раз. </w:t>
      </w:r>
      <w:r w:rsidRPr="00486BBA">
        <w:rPr>
          <w:rFonts w:ascii="Times New Roman" w:hAnsi="Times New Roman" w:cs="Times New Roman"/>
          <w:color w:val="C00000"/>
          <w:sz w:val="28"/>
          <w:szCs w:val="28"/>
        </w:rPr>
        <w:t>М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ы обязательно проведем военный парад, торжественно пройдем всенародным </w:t>
      </w:r>
      <w:r w:rsidR="00DD5EEF" w:rsidRPr="00486BBA">
        <w:rPr>
          <w:rFonts w:ascii="Times New Roman" w:hAnsi="Times New Roman" w:cs="Times New Roman"/>
          <w:color w:val="C00000"/>
          <w:sz w:val="28"/>
          <w:szCs w:val="28"/>
        </w:rPr>
        <w:t>шествием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 «Бессмертного полка», во славу народа победителя прогремит праздничный салют. Всё это обязательно будет.</w:t>
      </w:r>
      <w:r w:rsidR="00CC3DF2" w:rsidRPr="00486BBA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4B39B7" w:rsidRPr="00486BBA" w:rsidRDefault="00A1001B" w:rsidP="004B39B7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86BBA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-2707005</wp:posOffset>
            </wp:positionH>
            <wp:positionV relativeFrom="paragraph">
              <wp:posOffset>1288415</wp:posOffset>
            </wp:positionV>
            <wp:extent cx="2555240" cy="1701800"/>
            <wp:effectExtent l="19050" t="0" r="0" b="0"/>
            <wp:wrapTight wrapText="bothSides">
              <wp:wrapPolygon edited="0">
                <wp:start x="-161" y="0"/>
                <wp:lineTo x="-161" y="21278"/>
                <wp:lineTo x="21579" y="21278"/>
                <wp:lineTo x="21579" y="0"/>
                <wp:lineTo x="-161" y="0"/>
              </wp:wrapPolygon>
            </wp:wrapTight>
            <wp:docPr id="7" name="Рисунок 3" descr="C:\Users\Direktor\Desktop\ОБЩАЯ ПАПКА\Любовь Ивановна\для газеты\IMG_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ktor\Desktop\ОБЩАЯ ПАПКА\Любовь Ивановна\для газеты\IMG_74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От имени всего личного состава нашей кадетской школы, мы имеем </w:t>
      </w:r>
      <w:r w:rsidRPr="00486BBA">
        <w:rPr>
          <w:rFonts w:ascii="Times New Roman" w:hAnsi="Times New Roman" w:cs="Times New Roman"/>
          <w:color w:val="C00000"/>
          <w:sz w:val="28"/>
          <w:szCs w:val="28"/>
        </w:rPr>
        <w:t>ч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есть </w:t>
      </w:r>
      <w:proofErr w:type="gramStart"/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>поздравить</w:t>
      </w:r>
      <w:proofErr w:type="gramEnd"/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 с юбилеем Великой Победы наших дорогих ветеранов, тружеников тыла, детей войны. Низкий вам поклон и вечная слава за ваш беспримерный подвиг.</w:t>
      </w:r>
      <w:r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>Мы поздравляем с Днем Победы наших героев-медиков, тех</w:t>
      </w:r>
      <w:r w:rsidR="00F45FED" w:rsidRPr="00486BB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 кто сегодня находится на передовой тяжелой борьбы с опасной и коварной болезнью, угрожающей всему человечеству. Дай вам Бог крепкого здоровья</w:t>
      </w:r>
      <w:r w:rsidR="00F45FED" w:rsidRPr="00486BB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 сил и терпения.  </w:t>
      </w:r>
    </w:p>
    <w:p w:rsidR="004B39B7" w:rsidRPr="00486BBA" w:rsidRDefault="00D15434" w:rsidP="004B39B7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86BBA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4674235</wp:posOffset>
            </wp:positionH>
            <wp:positionV relativeFrom="margin">
              <wp:posOffset>5137150</wp:posOffset>
            </wp:positionV>
            <wp:extent cx="2287905" cy="1518920"/>
            <wp:effectExtent l="19050" t="0" r="0" b="0"/>
            <wp:wrapSquare wrapText="bothSides"/>
            <wp:docPr id="30" name="Рисунок 2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>Мы хотим поздравить с этим праздником учащихся школы, коллег, всех друзей нашей школы, членов попечительского Совета, представителей казачества, силовых, спасательных и правоохранительных ведомств, сотрудничающих с нашей школой в вопросах патриотического воспитания и сохранения исторической памяти.</w:t>
      </w:r>
    </w:p>
    <w:p w:rsidR="004B39B7" w:rsidRPr="00486BBA" w:rsidRDefault="004B39B7" w:rsidP="004B39B7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86BBA">
        <w:rPr>
          <w:rFonts w:ascii="Times New Roman" w:hAnsi="Times New Roman" w:cs="Times New Roman"/>
          <w:color w:val="C00000"/>
          <w:sz w:val="28"/>
          <w:szCs w:val="28"/>
        </w:rPr>
        <w:t>С праздником! С Днём Победы!!!</w:t>
      </w:r>
    </w:p>
    <w:p w:rsidR="00D15434" w:rsidRPr="00486BBA" w:rsidRDefault="004B39B7" w:rsidP="004B39B7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486BBA">
        <w:rPr>
          <w:rFonts w:ascii="Times New Roman" w:hAnsi="Times New Roman" w:cs="Times New Roman"/>
          <w:color w:val="C00000"/>
          <w:sz w:val="28"/>
          <w:szCs w:val="28"/>
        </w:rPr>
        <w:t>Коллектив МБОУ «Кадетская СОШ» с</w:t>
      </w:r>
      <w:proofErr w:type="gramStart"/>
      <w:r w:rsidRPr="00486BBA">
        <w:rPr>
          <w:rFonts w:ascii="Times New Roman" w:hAnsi="Times New Roman" w:cs="Times New Roman"/>
          <w:color w:val="C00000"/>
          <w:sz w:val="28"/>
          <w:szCs w:val="28"/>
        </w:rPr>
        <w:t>.К</w:t>
      </w:r>
      <w:proofErr w:type="gramEnd"/>
      <w:r w:rsidRPr="00486BBA">
        <w:rPr>
          <w:rFonts w:ascii="Times New Roman" w:hAnsi="Times New Roman" w:cs="Times New Roman"/>
          <w:color w:val="C00000"/>
          <w:sz w:val="28"/>
          <w:szCs w:val="28"/>
        </w:rPr>
        <w:t>оровий Ручей</w:t>
      </w:r>
    </w:p>
    <w:p w:rsidR="004B39B7" w:rsidRPr="00486BBA" w:rsidRDefault="00486BBA" w:rsidP="004B39B7">
      <w:pPr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D15434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фото из сети Интернет и из архива школы) </w:t>
      </w:r>
      <w:r w:rsidR="004B39B7" w:rsidRPr="00486B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CF7621" w:rsidRPr="00B4783F" w:rsidRDefault="00794636" w:rsidP="004A1857">
      <w:pPr>
        <w:pStyle w:val="a8"/>
        <w:shd w:val="clear" w:color="auto" w:fill="FFFFFF"/>
        <w:spacing w:after="251" w:afterAutospacing="0"/>
        <w:jc w:val="center"/>
        <w:rPr>
          <w:color w:val="000000"/>
          <w:sz w:val="28"/>
          <w:szCs w:val="28"/>
          <w:shd w:val="clear" w:color="auto" w:fill="FFFFFF"/>
        </w:rPr>
        <w:sectPr w:rsidR="00CF7621" w:rsidRPr="00B4783F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 w:rsidRPr="00794636">
        <w:rPr>
          <w:rFonts w:ascii="Verdana" w:hAnsi="Verdana" w:cstheme="minorBid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0.15pt;margin-top:2in;width:610.35pt;height:0;z-index:251665408" o:connectortype="straight"/>
        </w:pict>
      </w:r>
      <w:r w:rsidR="00DD5EEF">
        <w:rPr>
          <w:noProof/>
        </w:rPr>
        <w:drawing>
          <wp:inline distT="0" distB="0" distL="0" distR="0">
            <wp:extent cx="6933061" cy="1758461"/>
            <wp:effectExtent l="19050" t="0" r="1139" b="0"/>
            <wp:docPr id="40" name="Рисунок 6" descr="C:\Users\three\Desktop\0af979b08a508b2e813269ecd8be2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ree\Desktop\0af979b08a508b2e813269ecd8be286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39" cy="176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3F" w:rsidRPr="00A1001B" w:rsidRDefault="00B4783F" w:rsidP="00B4783F">
      <w:pPr>
        <w:pStyle w:val="a3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1001B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Тираж: 50 экземпляров.                                                                                </w:t>
      </w:r>
    </w:p>
    <w:p w:rsidR="00B4783F" w:rsidRPr="00A1001B" w:rsidRDefault="00B4783F" w:rsidP="00B4783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4"/>
          <w:szCs w:val="14"/>
        </w:rPr>
      </w:pPr>
      <w:r w:rsidRPr="00A1001B">
        <w:rPr>
          <w:rFonts w:ascii="Times New Roman" w:hAnsi="Times New Roman" w:cs="Times New Roman"/>
          <w:color w:val="333333"/>
          <w:sz w:val="14"/>
          <w:szCs w:val="14"/>
        </w:rPr>
        <w:t xml:space="preserve">169488, Республика Коми,                                                            </w:t>
      </w:r>
    </w:p>
    <w:p w:rsidR="00486BBA" w:rsidRDefault="00B4783F" w:rsidP="00B4783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4"/>
          <w:szCs w:val="14"/>
        </w:rPr>
      </w:pPr>
      <w:r w:rsidRPr="00A1001B">
        <w:rPr>
          <w:rFonts w:ascii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A1001B">
        <w:rPr>
          <w:rFonts w:ascii="Times New Roman" w:hAnsi="Times New Roman" w:cs="Times New Roman"/>
          <w:color w:val="333333"/>
          <w:sz w:val="14"/>
          <w:szCs w:val="14"/>
        </w:rPr>
        <w:t>Усть</w:t>
      </w:r>
      <w:proofErr w:type="spellEnd"/>
      <w:r w:rsidRPr="00A1001B">
        <w:rPr>
          <w:rFonts w:ascii="Times New Roman" w:hAnsi="Times New Roman" w:cs="Times New Roman"/>
          <w:color w:val="333333"/>
          <w:sz w:val="14"/>
          <w:szCs w:val="14"/>
        </w:rPr>
        <w:t xml:space="preserve"> – </w:t>
      </w:r>
      <w:proofErr w:type="spellStart"/>
      <w:r w:rsidRPr="00A1001B">
        <w:rPr>
          <w:rFonts w:ascii="Times New Roman" w:hAnsi="Times New Roman" w:cs="Times New Roman"/>
          <w:color w:val="333333"/>
          <w:sz w:val="14"/>
          <w:szCs w:val="14"/>
        </w:rPr>
        <w:t>Цилемский</w:t>
      </w:r>
      <w:proofErr w:type="spellEnd"/>
      <w:r w:rsidRPr="00A1001B">
        <w:rPr>
          <w:rFonts w:ascii="Times New Roman" w:hAnsi="Times New Roman" w:cs="Times New Roman"/>
          <w:color w:val="333333"/>
          <w:sz w:val="14"/>
          <w:szCs w:val="14"/>
        </w:rPr>
        <w:t xml:space="preserve"> район,                          </w:t>
      </w:r>
    </w:p>
    <w:p w:rsidR="00B4783F" w:rsidRPr="00A1001B" w:rsidRDefault="00B4783F" w:rsidP="00B4783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4"/>
          <w:szCs w:val="14"/>
        </w:rPr>
      </w:pPr>
      <w:r w:rsidRPr="00A1001B">
        <w:rPr>
          <w:rFonts w:ascii="Times New Roman" w:hAnsi="Times New Roman" w:cs="Times New Roman"/>
          <w:color w:val="333333"/>
          <w:sz w:val="14"/>
          <w:szCs w:val="14"/>
        </w:rPr>
        <w:t xml:space="preserve">с. Коровий Ручей, ул. </w:t>
      </w:r>
      <w:proofErr w:type="gramStart"/>
      <w:r w:rsidRPr="00A1001B">
        <w:rPr>
          <w:rFonts w:ascii="Times New Roman" w:hAnsi="Times New Roman" w:cs="Times New Roman"/>
          <w:color w:val="333333"/>
          <w:sz w:val="14"/>
          <w:szCs w:val="14"/>
        </w:rPr>
        <w:t>Школьная</w:t>
      </w:r>
      <w:proofErr w:type="gramEnd"/>
      <w:r w:rsidRPr="00A1001B">
        <w:rPr>
          <w:rFonts w:ascii="Times New Roman" w:hAnsi="Times New Roman" w:cs="Times New Roman"/>
          <w:color w:val="333333"/>
          <w:sz w:val="14"/>
          <w:szCs w:val="14"/>
        </w:rPr>
        <w:t xml:space="preserve">, 1   </w:t>
      </w:r>
    </w:p>
    <w:p w:rsidR="00B4783F" w:rsidRPr="00A1001B" w:rsidRDefault="00B4783F" w:rsidP="00B4783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001B">
        <w:rPr>
          <w:rFonts w:ascii="Times New Roman" w:hAnsi="Times New Roman" w:cs="Times New Roman"/>
          <w:color w:val="333333"/>
          <w:sz w:val="14"/>
          <w:szCs w:val="14"/>
        </w:rPr>
        <w:t xml:space="preserve">тел/факс (82141)99-5-31   </w:t>
      </w:r>
    </w:p>
    <w:p w:rsidR="00486BBA" w:rsidRDefault="00B4783F" w:rsidP="00B4783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 w:rsidR="00486BBA">
        <w:rPr>
          <w:rFonts w:ascii="Times New Roman" w:hAnsi="Times New Roman" w:cs="Times New Roman"/>
        </w:rPr>
        <w:t xml:space="preserve"> А.Г. Тиранов,</w:t>
      </w:r>
    </w:p>
    <w:p w:rsidR="00B4783F" w:rsidRDefault="00486BBA" w:rsidP="00B4783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4783F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еститель </w:t>
      </w:r>
      <w:r w:rsidR="00B4783F">
        <w:rPr>
          <w:rFonts w:ascii="Times New Roman" w:hAnsi="Times New Roman" w:cs="Times New Roman"/>
        </w:rPr>
        <w:t xml:space="preserve"> директора по ВР</w:t>
      </w:r>
    </w:p>
    <w:p w:rsidR="00B4783F" w:rsidRDefault="00B4783F" w:rsidP="00B4783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B4783F" w:rsidRPr="00EF5953" w:rsidRDefault="00B4783F" w:rsidP="00B4783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D15434" w:rsidRDefault="00B4783F" w:rsidP="00B4783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</w:t>
      </w:r>
      <w:r w:rsidR="00486BBA">
        <w:rPr>
          <w:rFonts w:ascii="Times New Roman" w:hAnsi="Times New Roman" w:cs="Times New Roman"/>
          <w:color w:val="333333"/>
        </w:rPr>
        <w:t>.</w:t>
      </w:r>
    </w:p>
    <w:p w:rsidR="00D15434" w:rsidRPr="00CA0F2A" w:rsidRDefault="00D15434" w:rsidP="00B4783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sectPr w:rsidR="00D15434" w:rsidRPr="00CA0F2A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8CD"/>
    <w:rsid w:val="00055913"/>
    <w:rsid w:val="00061481"/>
    <w:rsid w:val="00066929"/>
    <w:rsid w:val="00080DF1"/>
    <w:rsid w:val="000818E5"/>
    <w:rsid w:val="00085B90"/>
    <w:rsid w:val="000878F1"/>
    <w:rsid w:val="00090049"/>
    <w:rsid w:val="00090708"/>
    <w:rsid w:val="00090879"/>
    <w:rsid w:val="00095836"/>
    <w:rsid w:val="000A2CA5"/>
    <w:rsid w:val="000B01B5"/>
    <w:rsid w:val="000B0F59"/>
    <w:rsid w:val="000B3ADA"/>
    <w:rsid w:val="000B6D4F"/>
    <w:rsid w:val="000B70ED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3157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44DE4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91C10"/>
    <w:rsid w:val="001A19D2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03D4"/>
    <w:rsid w:val="0023149D"/>
    <w:rsid w:val="0023467D"/>
    <w:rsid w:val="002370D4"/>
    <w:rsid w:val="00242DD8"/>
    <w:rsid w:val="0024595B"/>
    <w:rsid w:val="00247798"/>
    <w:rsid w:val="00250CE5"/>
    <w:rsid w:val="00250FAE"/>
    <w:rsid w:val="002557D1"/>
    <w:rsid w:val="0026438D"/>
    <w:rsid w:val="002659D6"/>
    <w:rsid w:val="00270FAA"/>
    <w:rsid w:val="00272D7C"/>
    <w:rsid w:val="00273685"/>
    <w:rsid w:val="0027534E"/>
    <w:rsid w:val="002764CA"/>
    <w:rsid w:val="00277EEF"/>
    <w:rsid w:val="00282F32"/>
    <w:rsid w:val="002832D4"/>
    <w:rsid w:val="00290ED2"/>
    <w:rsid w:val="0029307F"/>
    <w:rsid w:val="002936DB"/>
    <w:rsid w:val="0029491F"/>
    <w:rsid w:val="002A226F"/>
    <w:rsid w:val="002A28C0"/>
    <w:rsid w:val="002A3DAB"/>
    <w:rsid w:val="002A455E"/>
    <w:rsid w:val="002A5255"/>
    <w:rsid w:val="002A5F00"/>
    <w:rsid w:val="002A5F82"/>
    <w:rsid w:val="002A6AF7"/>
    <w:rsid w:val="002B1956"/>
    <w:rsid w:val="002B2AE9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6FD5"/>
    <w:rsid w:val="00302A12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4A20"/>
    <w:rsid w:val="00344D5F"/>
    <w:rsid w:val="00345C1E"/>
    <w:rsid w:val="0034672F"/>
    <w:rsid w:val="00346A2B"/>
    <w:rsid w:val="003471CE"/>
    <w:rsid w:val="00347FDB"/>
    <w:rsid w:val="0035024F"/>
    <w:rsid w:val="00350B98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087E"/>
    <w:rsid w:val="003A1ABF"/>
    <w:rsid w:val="003A4763"/>
    <w:rsid w:val="003B30C2"/>
    <w:rsid w:val="003B35DA"/>
    <w:rsid w:val="003B412D"/>
    <w:rsid w:val="003B4413"/>
    <w:rsid w:val="003C1C2D"/>
    <w:rsid w:val="003C20A3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57F7D"/>
    <w:rsid w:val="004635E3"/>
    <w:rsid w:val="00470E18"/>
    <w:rsid w:val="00470FD1"/>
    <w:rsid w:val="00473352"/>
    <w:rsid w:val="004776A8"/>
    <w:rsid w:val="00486BBA"/>
    <w:rsid w:val="00495241"/>
    <w:rsid w:val="004974FE"/>
    <w:rsid w:val="004A1857"/>
    <w:rsid w:val="004A4E58"/>
    <w:rsid w:val="004B04D2"/>
    <w:rsid w:val="004B0AAD"/>
    <w:rsid w:val="004B0E73"/>
    <w:rsid w:val="004B1427"/>
    <w:rsid w:val="004B16BB"/>
    <w:rsid w:val="004B39B7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53D8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6517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2D90"/>
    <w:rsid w:val="005C351C"/>
    <w:rsid w:val="005D24DB"/>
    <w:rsid w:val="005D2EE0"/>
    <w:rsid w:val="005D5E69"/>
    <w:rsid w:val="005F0A68"/>
    <w:rsid w:val="005F5A77"/>
    <w:rsid w:val="005F722E"/>
    <w:rsid w:val="006033E7"/>
    <w:rsid w:val="00603638"/>
    <w:rsid w:val="00604A30"/>
    <w:rsid w:val="00611F09"/>
    <w:rsid w:val="00612A1B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311"/>
    <w:rsid w:val="00643FDB"/>
    <w:rsid w:val="00645F0B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1086"/>
    <w:rsid w:val="006E7543"/>
    <w:rsid w:val="006F1234"/>
    <w:rsid w:val="006F23D8"/>
    <w:rsid w:val="006F3D8A"/>
    <w:rsid w:val="006F503F"/>
    <w:rsid w:val="007016C9"/>
    <w:rsid w:val="00704456"/>
    <w:rsid w:val="00707086"/>
    <w:rsid w:val="00713EDD"/>
    <w:rsid w:val="00716A9C"/>
    <w:rsid w:val="00716E6F"/>
    <w:rsid w:val="00722C09"/>
    <w:rsid w:val="00722FC5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3DFF"/>
    <w:rsid w:val="0078462B"/>
    <w:rsid w:val="00785414"/>
    <w:rsid w:val="0078551C"/>
    <w:rsid w:val="007902D3"/>
    <w:rsid w:val="00794636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4F46"/>
    <w:rsid w:val="007D57DF"/>
    <w:rsid w:val="007D5DFD"/>
    <w:rsid w:val="007E0A59"/>
    <w:rsid w:val="007E18A6"/>
    <w:rsid w:val="007E20A9"/>
    <w:rsid w:val="007E3062"/>
    <w:rsid w:val="007E681D"/>
    <w:rsid w:val="007F19A5"/>
    <w:rsid w:val="007F2E87"/>
    <w:rsid w:val="007F62A1"/>
    <w:rsid w:val="007F7A2B"/>
    <w:rsid w:val="0080092B"/>
    <w:rsid w:val="008013F4"/>
    <w:rsid w:val="00804E3A"/>
    <w:rsid w:val="00815BD5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6D5B"/>
    <w:rsid w:val="00897144"/>
    <w:rsid w:val="008A2C73"/>
    <w:rsid w:val="008B1FB4"/>
    <w:rsid w:val="008B33F5"/>
    <w:rsid w:val="008B4A59"/>
    <w:rsid w:val="008B4D80"/>
    <w:rsid w:val="008C0216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365A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5C68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1001B"/>
    <w:rsid w:val="00A134F8"/>
    <w:rsid w:val="00A15762"/>
    <w:rsid w:val="00A17404"/>
    <w:rsid w:val="00A21DAA"/>
    <w:rsid w:val="00A24A2B"/>
    <w:rsid w:val="00A26FFF"/>
    <w:rsid w:val="00A32201"/>
    <w:rsid w:val="00A35079"/>
    <w:rsid w:val="00A361EC"/>
    <w:rsid w:val="00A367CF"/>
    <w:rsid w:val="00A37E83"/>
    <w:rsid w:val="00A41D53"/>
    <w:rsid w:val="00A41F06"/>
    <w:rsid w:val="00A45DE5"/>
    <w:rsid w:val="00A46F7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B79DE"/>
    <w:rsid w:val="00AC1D66"/>
    <w:rsid w:val="00AC353B"/>
    <w:rsid w:val="00AC43D7"/>
    <w:rsid w:val="00AC5DE9"/>
    <w:rsid w:val="00AC6549"/>
    <w:rsid w:val="00AD17E3"/>
    <w:rsid w:val="00AD3088"/>
    <w:rsid w:val="00AD5A0E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1592B"/>
    <w:rsid w:val="00B20162"/>
    <w:rsid w:val="00B22753"/>
    <w:rsid w:val="00B23200"/>
    <w:rsid w:val="00B31845"/>
    <w:rsid w:val="00B35ED6"/>
    <w:rsid w:val="00B43784"/>
    <w:rsid w:val="00B45768"/>
    <w:rsid w:val="00B4783F"/>
    <w:rsid w:val="00B531FD"/>
    <w:rsid w:val="00B56F78"/>
    <w:rsid w:val="00B573AF"/>
    <w:rsid w:val="00B62249"/>
    <w:rsid w:val="00B622C8"/>
    <w:rsid w:val="00B64343"/>
    <w:rsid w:val="00B649A2"/>
    <w:rsid w:val="00B67172"/>
    <w:rsid w:val="00B67384"/>
    <w:rsid w:val="00B6771D"/>
    <w:rsid w:val="00B67AE5"/>
    <w:rsid w:val="00B721A8"/>
    <w:rsid w:val="00B72385"/>
    <w:rsid w:val="00B73172"/>
    <w:rsid w:val="00B751BC"/>
    <w:rsid w:val="00B756D1"/>
    <w:rsid w:val="00B7675F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E1576"/>
    <w:rsid w:val="00BE1A43"/>
    <w:rsid w:val="00BE3B82"/>
    <w:rsid w:val="00BE4DDB"/>
    <w:rsid w:val="00BE4FD3"/>
    <w:rsid w:val="00BE7300"/>
    <w:rsid w:val="00BE7C12"/>
    <w:rsid w:val="00BF5429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1B2F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991"/>
    <w:rsid w:val="00C55A8A"/>
    <w:rsid w:val="00C61099"/>
    <w:rsid w:val="00C61E10"/>
    <w:rsid w:val="00C62933"/>
    <w:rsid w:val="00C71135"/>
    <w:rsid w:val="00C727B5"/>
    <w:rsid w:val="00C73DD0"/>
    <w:rsid w:val="00C745DF"/>
    <w:rsid w:val="00C82376"/>
    <w:rsid w:val="00C840AA"/>
    <w:rsid w:val="00C8544B"/>
    <w:rsid w:val="00C87C37"/>
    <w:rsid w:val="00C961FF"/>
    <w:rsid w:val="00CA0F2A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3DF2"/>
    <w:rsid w:val="00CC5F1D"/>
    <w:rsid w:val="00CC6889"/>
    <w:rsid w:val="00CD0950"/>
    <w:rsid w:val="00CD2434"/>
    <w:rsid w:val="00CD6258"/>
    <w:rsid w:val="00CD6534"/>
    <w:rsid w:val="00CD70E0"/>
    <w:rsid w:val="00CE09C4"/>
    <w:rsid w:val="00CF7613"/>
    <w:rsid w:val="00CF7621"/>
    <w:rsid w:val="00D02505"/>
    <w:rsid w:val="00D03559"/>
    <w:rsid w:val="00D05259"/>
    <w:rsid w:val="00D053B4"/>
    <w:rsid w:val="00D07B89"/>
    <w:rsid w:val="00D13DE4"/>
    <w:rsid w:val="00D14FCD"/>
    <w:rsid w:val="00D15434"/>
    <w:rsid w:val="00D33DAE"/>
    <w:rsid w:val="00D35C72"/>
    <w:rsid w:val="00D40288"/>
    <w:rsid w:val="00D412D2"/>
    <w:rsid w:val="00D45D01"/>
    <w:rsid w:val="00D46A23"/>
    <w:rsid w:val="00D47109"/>
    <w:rsid w:val="00D53970"/>
    <w:rsid w:val="00D5456D"/>
    <w:rsid w:val="00D621F5"/>
    <w:rsid w:val="00D668F7"/>
    <w:rsid w:val="00D67186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5EEF"/>
    <w:rsid w:val="00DD657C"/>
    <w:rsid w:val="00DD700C"/>
    <w:rsid w:val="00DD7F27"/>
    <w:rsid w:val="00DE66F7"/>
    <w:rsid w:val="00DF0D2C"/>
    <w:rsid w:val="00DF288A"/>
    <w:rsid w:val="00DF66F4"/>
    <w:rsid w:val="00E011E6"/>
    <w:rsid w:val="00E031CF"/>
    <w:rsid w:val="00E062CF"/>
    <w:rsid w:val="00E106ED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18F6"/>
    <w:rsid w:val="00E533C6"/>
    <w:rsid w:val="00E54F8D"/>
    <w:rsid w:val="00E56709"/>
    <w:rsid w:val="00E56979"/>
    <w:rsid w:val="00E73792"/>
    <w:rsid w:val="00E75B55"/>
    <w:rsid w:val="00E82FDA"/>
    <w:rsid w:val="00E84C58"/>
    <w:rsid w:val="00E90696"/>
    <w:rsid w:val="00E9173C"/>
    <w:rsid w:val="00E936A3"/>
    <w:rsid w:val="00E93B1C"/>
    <w:rsid w:val="00E95C51"/>
    <w:rsid w:val="00E95D78"/>
    <w:rsid w:val="00EA048D"/>
    <w:rsid w:val="00EA124C"/>
    <w:rsid w:val="00EA1B89"/>
    <w:rsid w:val="00EA46F5"/>
    <w:rsid w:val="00EA6BDF"/>
    <w:rsid w:val="00EB0948"/>
    <w:rsid w:val="00EB132F"/>
    <w:rsid w:val="00EB5CB2"/>
    <w:rsid w:val="00EC3773"/>
    <w:rsid w:val="00ED223E"/>
    <w:rsid w:val="00EE1043"/>
    <w:rsid w:val="00EE4F90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26BF1"/>
    <w:rsid w:val="00F3158C"/>
    <w:rsid w:val="00F32A7F"/>
    <w:rsid w:val="00F4142C"/>
    <w:rsid w:val="00F42FE3"/>
    <w:rsid w:val="00F45FED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2782"/>
    <w:rsid w:val="00FF4B6F"/>
    <w:rsid w:val="00FF6398"/>
    <w:rsid w:val="00FF649D"/>
    <w:rsid w:val="00FF6AD3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4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AB33-5484-4B26-BF5B-7685CB07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48</cp:revision>
  <cp:lastPrinted>2020-05-07T06:36:00Z</cp:lastPrinted>
  <dcterms:created xsi:type="dcterms:W3CDTF">2016-12-05T13:56:00Z</dcterms:created>
  <dcterms:modified xsi:type="dcterms:W3CDTF">2020-05-07T06:37:00Z</dcterms:modified>
</cp:coreProperties>
</file>