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733" w:rsidRPr="00AE0733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9pt;height:100.8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72759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281173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281173">
        <w:rPr>
          <w:rFonts w:ascii="Times New Roman" w:hAnsi="Times New Roman" w:cs="Times New Roman"/>
          <w:b/>
          <w:noProof/>
          <w:sz w:val="28"/>
          <w:szCs w:val="28"/>
        </w:rPr>
        <w:t>200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281173">
        <w:rPr>
          <w:rFonts w:ascii="Times New Roman" w:hAnsi="Times New Roman" w:cs="Times New Roman"/>
          <w:b/>
          <w:noProof/>
          <w:sz w:val="28"/>
          <w:szCs w:val="28"/>
        </w:rPr>
        <w:t xml:space="preserve">апрель </w:t>
      </w:r>
      <w:r w:rsidR="00772582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5634AE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6447C1" w:rsidRDefault="006447C1" w:rsidP="006447C1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5C57BA" w:rsidRPr="005C57BA" w:rsidRDefault="005C57BA" w:rsidP="005C57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57BA">
        <w:rPr>
          <w:rFonts w:ascii="Times New Roman" w:hAnsi="Times New Roman" w:cs="Times New Roman"/>
          <w:b/>
          <w:i/>
          <w:sz w:val="32"/>
          <w:szCs w:val="32"/>
        </w:rPr>
        <w:t>Председатель Государственного Совета Республики Коми посетил кадетскую школу имени Героя России Владимира Николаевича Носова</w:t>
      </w:r>
    </w:p>
    <w:p w:rsidR="005C57BA" w:rsidRDefault="005C57BA" w:rsidP="005C57B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5C57BA" w:rsidRPr="00170BFD" w:rsidRDefault="005C57BA" w:rsidP="00170BF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3934460</wp:posOffset>
            </wp:positionH>
            <wp:positionV relativeFrom="margin">
              <wp:posOffset>7091680</wp:posOffset>
            </wp:positionV>
            <wp:extent cx="3007360" cy="2002155"/>
            <wp:effectExtent l="19050" t="0" r="2540" b="0"/>
            <wp:wrapSquare wrapText="bothSides"/>
            <wp:docPr id="5" name="Рисунок 5" descr="Z:\ФОТО мероприятий\2022-2023\МАРТ\28.03 Усачев\IMG_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ФОТО мероприятий\2022-2023\МАРТ\28.03 Усачев\IMG_4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3"/>
          <w:szCs w:val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3962400</wp:posOffset>
            </wp:positionV>
            <wp:extent cx="3009900" cy="2006600"/>
            <wp:effectExtent l="0" t="0" r="0" b="0"/>
            <wp:wrapSquare wrapText="bothSides"/>
            <wp:docPr id="4" name="Рисунок 4" descr="Z:\ФОТО мероприятий\2022-2023\МАРТ\28.03 Усачев\IMG_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ТО мероприятий\2022-2023\МАРТ\28.03 Усачев\IMG_4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57BA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  <w:r w:rsidRPr="005C57B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рабочей поездки в Усть-Цилемский район, председатель Государственного Совета Республики Коми Сергей Анатольевич Усачев побывал в кадетской школе имени Героя России Владимира Носова. Для гостя была организована обзорная экскурсия по школьному музею «Боевой Славы». Сергей Анатольевич осмотрел уникальные экспонаты, хранящиеся в музее.  Раритеты были собраны   кадетами в ходе поисковых работ на местах кровопролитных боев Великой Отечественной войны. Особое внимание в ходе экскурсии было уделено стендам, посвященным Героям Российской Федерации, гвардии подполковнику Ивану Владимировичу Поздееву и гвардии капитану Владимиру Николаевичу Носову. Оба офицера в свое время учились в нашей школе. Оба погибли смертью храбрых в ходе специальной военной операции на Украине. Оба были удостоены высшей награды Родины - Золотой Звезды Героя России.После экскурсии, руководитель республиканского парламента провел «Парламентский урок» для учащихся старших классов. Он рассказал кадетам о том, как избираются депутаты в Государственный Совет, какую работу проводит главный законодательный орган республики. Сергей Анатольевич поинтересовался,  кто из ребят уже определился с будущей профессией, поделился опытом своей профессиональной деятельности. Во время беседы были затронуты вопросы международной политики нашего Государства и проведение специальной военной операции на Украине. В конце «Парламентского урока» председатель Госсо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 ответил на вопросы кадетов.</w:t>
      </w:r>
      <w:r w:rsidRPr="005C57B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урока Сергей Анатольевич возложил цветы к памятнику Героя России  Владимиру Николаевичу Носову, имя которого теперь носит школа.</w:t>
      </w:r>
    </w:p>
    <w:p w:rsidR="005C57BA" w:rsidRPr="00170BFD" w:rsidRDefault="005C57BA" w:rsidP="00170BF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0BFD">
        <w:rPr>
          <w:rFonts w:ascii="Times New Roman" w:hAnsi="Times New Roman" w:cs="Times New Roman"/>
          <w:b/>
          <w:i/>
          <w:sz w:val="32"/>
          <w:szCs w:val="32"/>
        </w:rPr>
        <w:lastRenderedPageBreak/>
        <w:t>В интернате кадетской школы прошла тренировка по эвакуации на случай возникновения пожара</w:t>
      </w:r>
    </w:p>
    <w:p w:rsidR="00373F4F" w:rsidRPr="00373F4F" w:rsidRDefault="00373F4F" w:rsidP="00373F4F">
      <w:pPr>
        <w:pStyle w:val="a8"/>
        <w:shd w:val="clear" w:color="auto" w:fill="FFFFFF"/>
        <w:spacing w:before="149" w:beforeAutospacing="0" w:after="348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3947160</wp:posOffset>
            </wp:positionH>
            <wp:positionV relativeFrom="margin">
              <wp:posOffset>4044315</wp:posOffset>
            </wp:positionV>
            <wp:extent cx="2992120" cy="2238375"/>
            <wp:effectExtent l="19050" t="0" r="0" b="0"/>
            <wp:wrapSquare wrapText="bothSides"/>
            <wp:docPr id="10" name="Рисунок 10" descr="C:\Users\1 класс\Downloads\01da7b21_2d95_4fa0_9066_47ec1c5a4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 класс\Downloads\01da7b21_2d95_4fa0_9066_47ec1c5a4b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-57785</wp:posOffset>
            </wp:positionH>
            <wp:positionV relativeFrom="margin">
              <wp:posOffset>986155</wp:posOffset>
            </wp:positionV>
            <wp:extent cx="3070860" cy="2301240"/>
            <wp:effectExtent l="19050" t="0" r="0" b="0"/>
            <wp:wrapSquare wrapText="bothSides"/>
            <wp:docPr id="7" name="Рисунок 7" descr="C:\Users\1 класс\Downloads\94e02a7d_21ce_4165_a3f0_76d9433a8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 класс\Downloads\94e02a7d_21ce_4165_a3f0_76d9433a83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73F4F">
        <w:rPr>
          <w:color w:val="000000"/>
          <w:sz w:val="28"/>
          <w:szCs w:val="28"/>
        </w:rPr>
        <w:t>Безопасность детей во время учебного процесса   является важнейшей задачей любого образовательного  заведения. В этой связи, особо пристального внимания требуют объекты, где дети находятся в режиме круглосуточного пребывания. Одним из таких объектов является пришкольный интернат МБОУ «Кадетская СОШ им. Героя России В.Н.Носова». На этой неделе в интернате прошла учебная тренировка, в ходе которой персонал и проживающие в интернате дети провели практическую отработку   действий на случай возникновения пожара в здании. По условиям тренировки, в одном из электрощитов интерната возникло сильное задымление, в результате чего один из эвакуационных выходов оказался заблокированным. После штатного срабатывания автоматической пожарной сигнализации, учащиеся и персонал начали эвакуацию. Параллельно с этим воспитатель интерната Бобрецова Лариса Владимировна позвонила по телефону в службу спасения и сообщила о возгорании диспетчерам. Выйдя из условно горящего здания, все находившиеся в интернате собрались на эвакуационном пункте. Воспитатель провела перекличку личного состава и доложила   сотрудникам МЧС. После завершения активной фазы учений все участники собрались в комнате для занятий. Руководитель тренировки, начальник ОНД по Усть-Цилемскому району старший лейтенант внутренней службы Николай Павлович Торопов, дал оценку действиям воспитанников и сотрудников интерната. После подробного разбора ситуации Николай Павлович отметил хорошую слаженность действий, а также провел инструктаж по профилактике возникновения пожаров</w:t>
      </w:r>
      <w:r w:rsidRPr="00480CEE">
        <w:rPr>
          <w:color w:val="000000"/>
        </w:rPr>
        <w:t>.</w:t>
      </w:r>
    </w:p>
    <w:p w:rsidR="00170BFD" w:rsidRDefault="00170BFD" w:rsidP="001926DE">
      <w:pPr>
        <w:pStyle w:val="a8"/>
        <w:shd w:val="clear" w:color="auto" w:fill="FFFFFF"/>
        <w:spacing w:before="129" w:beforeAutospacing="0" w:after="301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13666" cy="1974322"/>
            <wp:effectExtent l="0" t="0" r="0" b="0"/>
            <wp:docPr id="11" name="Рисунок 11" descr="C:\Users\1 класс\Downloads\God_pedagoga_i_nast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 класс\Downloads\God_pedagoga_i_nastavnik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66" cy="197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73" w:rsidRPr="00281173" w:rsidRDefault="00AE0733" w:rsidP="001926DE">
      <w:pPr>
        <w:pStyle w:val="a8"/>
        <w:shd w:val="clear" w:color="auto" w:fill="FFFFFF"/>
        <w:spacing w:before="129" w:beforeAutospacing="0" w:after="301" w:afterAutospacing="0"/>
        <w:jc w:val="both"/>
        <w:rPr>
          <w:color w:val="000000"/>
          <w:sz w:val="28"/>
          <w:szCs w:val="28"/>
        </w:rPr>
        <w:sectPr w:rsidR="00281173" w:rsidRPr="00281173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32.1pt;margin-top:10.35pt;width:610.35pt;height:0;z-index:251662336" o:connectortype="straight"/>
        </w:pict>
      </w:r>
      <w:r w:rsidR="0009421B">
        <w:rPr>
          <w:color w:val="000000"/>
          <w:sz w:val="28"/>
          <w:szCs w:val="28"/>
        </w:rPr>
        <w:t xml:space="preserve"> </w: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926DE" w:rsidRDefault="0011080F" w:rsidP="001926D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 – Цилемский район,                          с. Коровий Ручей, ул. Школьная, 1</w:t>
      </w:r>
    </w:p>
    <w:p w:rsidR="00170BFD" w:rsidRPr="00281173" w:rsidRDefault="001926D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281173" w:rsidRDefault="00281173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281173" w:rsidRDefault="00281173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:rsidR="00281173" w:rsidRDefault="00281173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81173" w:rsidRDefault="0028117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lastRenderedPageBreak/>
        <w:t>Корректор: Торопова Е.В</w:t>
      </w:r>
    </w:p>
    <w:p w:rsidR="00281173" w:rsidRDefault="00281173" w:rsidP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p w:rsidR="00281173" w:rsidRPr="00170BFD" w:rsidRDefault="0028117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sectPr w:rsidR="00281173" w:rsidRPr="00170BFD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97" w:rsidRDefault="00800797" w:rsidP="002E3CFA">
      <w:pPr>
        <w:spacing w:after="0" w:line="240" w:lineRule="auto"/>
      </w:pPr>
      <w:r>
        <w:separator/>
      </w:r>
    </w:p>
  </w:endnote>
  <w:endnote w:type="continuationSeparator" w:id="1">
    <w:p w:rsidR="00800797" w:rsidRDefault="00800797" w:rsidP="002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97" w:rsidRDefault="00800797" w:rsidP="002E3CFA">
      <w:pPr>
        <w:spacing w:after="0" w:line="240" w:lineRule="auto"/>
      </w:pPr>
      <w:r>
        <w:separator/>
      </w:r>
    </w:p>
  </w:footnote>
  <w:footnote w:type="continuationSeparator" w:id="1">
    <w:p w:rsidR="00800797" w:rsidRDefault="00800797" w:rsidP="002E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565C"/>
    <w:rsid w:val="0003606D"/>
    <w:rsid w:val="00036780"/>
    <w:rsid w:val="000400F1"/>
    <w:rsid w:val="000420BD"/>
    <w:rsid w:val="00042F86"/>
    <w:rsid w:val="0004504F"/>
    <w:rsid w:val="0004558E"/>
    <w:rsid w:val="00046BD0"/>
    <w:rsid w:val="000479B2"/>
    <w:rsid w:val="00050F28"/>
    <w:rsid w:val="00053842"/>
    <w:rsid w:val="00054A6A"/>
    <w:rsid w:val="00055913"/>
    <w:rsid w:val="00061481"/>
    <w:rsid w:val="0006375F"/>
    <w:rsid w:val="00064C5C"/>
    <w:rsid w:val="00066929"/>
    <w:rsid w:val="000711C3"/>
    <w:rsid w:val="00080DF1"/>
    <w:rsid w:val="00085B90"/>
    <w:rsid w:val="000878F1"/>
    <w:rsid w:val="00090049"/>
    <w:rsid w:val="00090708"/>
    <w:rsid w:val="00090879"/>
    <w:rsid w:val="0009421B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097"/>
    <w:rsid w:val="00150AD0"/>
    <w:rsid w:val="001517C1"/>
    <w:rsid w:val="00154283"/>
    <w:rsid w:val="00155E63"/>
    <w:rsid w:val="00157C7A"/>
    <w:rsid w:val="001649EF"/>
    <w:rsid w:val="001652F5"/>
    <w:rsid w:val="001670F1"/>
    <w:rsid w:val="00170BFD"/>
    <w:rsid w:val="00170ECB"/>
    <w:rsid w:val="00171061"/>
    <w:rsid w:val="0017150C"/>
    <w:rsid w:val="0017221A"/>
    <w:rsid w:val="00173013"/>
    <w:rsid w:val="00176858"/>
    <w:rsid w:val="00181047"/>
    <w:rsid w:val="00182BEC"/>
    <w:rsid w:val="00182E67"/>
    <w:rsid w:val="0018302F"/>
    <w:rsid w:val="001837E2"/>
    <w:rsid w:val="00185239"/>
    <w:rsid w:val="00185E89"/>
    <w:rsid w:val="001926DE"/>
    <w:rsid w:val="001A2E25"/>
    <w:rsid w:val="001A39C9"/>
    <w:rsid w:val="001A4315"/>
    <w:rsid w:val="001A492F"/>
    <w:rsid w:val="001A4B37"/>
    <w:rsid w:val="001A4E04"/>
    <w:rsid w:val="001A4E29"/>
    <w:rsid w:val="001B0A2A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5757C"/>
    <w:rsid w:val="0026438D"/>
    <w:rsid w:val="002659D6"/>
    <w:rsid w:val="00270FAA"/>
    <w:rsid w:val="00272D7C"/>
    <w:rsid w:val="00273685"/>
    <w:rsid w:val="002751A4"/>
    <w:rsid w:val="002764CA"/>
    <w:rsid w:val="00277EEF"/>
    <w:rsid w:val="00281173"/>
    <w:rsid w:val="00282F32"/>
    <w:rsid w:val="002832D4"/>
    <w:rsid w:val="00286BBA"/>
    <w:rsid w:val="0029307F"/>
    <w:rsid w:val="002936DB"/>
    <w:rsid w:val="0029491F"/>
    <w:rsid w:val="0029509D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3CFA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37D3"/>
    <w:rsid w:val="00355DBA"/>
    <w:rsid w:val="00361757"/>
    <w:rsid w:val="00361958"/>
    <w:rsid w:val="003628E8"/>
    <w:rsid w:val="003667D8"/>
    <w:rsid w:val="00373F4F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285B"/>
    <w:rsid w:val="00404BDC"/>
    <w:rsid w:val="00410579"/>
    <w:rsid w:val="00411AB8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0DB6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01A2"/>
    <w:rsid w:val="00493806"/>
    <w:rsid w:val="00495241"/>
    <w:rsid w:val="00495994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D7A6A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2BC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4AE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C57BA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47C1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972AB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3477"/>
    <w:rsid w:val="006E7543"/>
    <w:rsid w:val="006F1234"/>
    <w:rsid w:val="006F23D8"/>
    <w:rsid w:val="006F3D8A"/>
    <w:rsid w:val="006F503F"/>
    <w:rsid w:val="006F6C63"/>
    <w:rsid w:val="0070166D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2759D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582"/>
    <w:rsid w:val="007728CC"/>
    <w:rsid w:val="00773B0D"/>
    <w:rsid w:val="00777FE1"/>
    <w:rsid w:val="00781574"/>
    <w:rsid w:val="00782E58"/>
    <w:rsid w:val="0078462B"/>
    <w:rsid w:val="00785414"/>
    <w:rsid w:val="0078551C"/>
    <w:rsid w:val="007877C3"/>
    <w:rsid w:val="007902D3"/>
    <w:rsid w:val="00793781"/>
    <w:rsid w:val="007A115F"/>
    <w:rsid w:val="007A184F"/>
    <w:rsid w:val="007B1185"/>
    <w:rsid w:val="007B244C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7F1"/>
    <w:rsid w:val="007E0A59"/>
    <w:rsid w:val="007E18A6"/>
    <w:rsid w:val="007E3062"/>
    <w:rsid w:val="007E681D"/>
    <w:rsid w:val="007F19A5"/>
    <w:rsid w:val="007F2E87"/>
    <w:rsid w:val="007F62A1"/>
    <w:rsid w:val="007F7A2B"/>
    <w:rsid w:val="00800797"/>
    <w:rsid w:val="008013F4"/>
    <w:rsid w:val="00804E3A"/>
    <w:rsid w:val="00805916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4EFE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1796D"/>
    <w:rsid w:val="00920006"/>
    <w:rsid w:val="00920FB8"/>
    <w:rsid w:val="00922238"/>
    <w:rsid w:val="00923FCF"/>
    <w:rsid w:val="009258E7"/>
    <w:rsid w:val="009265EB"/>
    <w:rsid w:val="00927E98"/>
    <w:rsid w:val="00930220"/>
    <w:rsid w:val="0093252D"/>
    <w:rsid w:val="0093398A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4422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5408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66EE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D2D2E"/>
    <w:rsid w:val="00AE0733"/>
    <w:rsid w:val="00AE2970"/>
    <w:rsid w:val="00AE2AEB"/>
    <w:rsid w:val="00AE2D39"/>
    <w:rsid w:val="00AE2E17"/>
    <w:rsid w:val="00AF0C6B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75B6F"/>
    <w:rsid w:val="00B819A1"/>
    <w:rsid w:val="00B81B84"/>
    <w:rsid w:val="00B81FC6"/>
    <w:rsid w:val="00B82A2E"/>
    <w:rsid w:val="00B85379"/>
    <w:rsid w:val="00B86F65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07D03"/>
    <w:rsid w:val="00C10069"/>
    <w:rsid w:val="00C10C03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6DFD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3B5E"/>
    <w:rsid w:val="00CF7613"/>
    <w:rsid w:val="00D02505"/>
    <w:rsid w:val="00D03559"/>
    <w:rsid w:val="00D05259"/>
    <w:rsid w:val="00D053B4"/>
    <w:rsid w:val="00D13DE4"/>
    <w:rsid w:val="00D14FCD"/>
    <w:rsid w:val="00D30E48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022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1586"/>
    <w:rsid w:val="00DC279D"/>
    <w:rsid w:val="00DC4463"/>
    <w:rsid w:val="00DC4939"/>
    <w:rsid w:val="00DC5782"/>
    <w:rsid w:val="00DC7537"/>
    <w:rsid w:val="00DD657C"/>
    <w:rsid w:val="00DD700C"/>
    <w:rsid w:val="00DD708E"/>
    <w:rsid w:val="00DD7F27"/>
    <w:rsid w:val="00DE548C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778CC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C3E62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1B6C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33D88"/>
    <w:rsid w:val="00F4142C"/>
    <w:rsid w:val="00F42FE3"/>
    <w:rsid w:val="00F45FC8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672F"/>
    <w:rsid w:val="00F77038"/>
    <w:rsid w:val="00F82AD0"/>
    <w:rsid w:val="00F83F63"/>
    <w:rsid w:val="00F846A7"/>
    <w:rsid w:val="00F86CC7"/>
    <w:rsid w:val="00F875F1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2170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5F68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3CFA"/>
  </w:style>
  <w:style w:type="paragraph" w:styleId="af2">
    <w:name w:val="footer"/>
    <w:basedOn w:val="a"/>
    <w:link w:val="af3"/>
    <w:uiPriority w:val="99"/>
    <w:unhideWhenUsed/>
    <w:rsid w:val="002E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6E58-6DAB-41F2-8843-EDA1073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63</cp:revision>
  <cp:lastPrinted>2023-05-11T11:32:00Z</cp:lastPrinted>
  <dcterms:created xsi:type="dcterms:W3CDTF">2016-12-05T13:56:00Z</dcterms:created>
  <dcterms:modified xsi:type="dcterms:W3CDTF">2023-05-11T11:32:00Z</dcterms:modified>
</cp:coreProperties>
</file>