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3E7" w:rsidRPr="005D53E7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8pt;height:100.8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BB023C">
        <w:rPr>
          <w:rFonts w:ascii="Times New Roman" w:hAnsi="Times New Roman" w:cs="Times New Roman"/>
          <w:b/>
          <w:noProof/>
          <w:sz w:val="28"/>
          <w:szCs w:val="28"/>
        </w:rPr>
        <w:t xml:space="preserve">7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E42930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="00515E35">
        <w:rPr>
          <w:rFonts w:ascii="Times New Roman" w:hAnsi="Times New Roman" w:cs="Times New Roman"/>
          <w:b/>
          <w:noProof/>
          <w:sz w:val="28"/>
          <w:szCs w:val="28"/>
        </w:rPr>
        <w:t>82</w:t>
      </w:r>
      <w:bookmarkStart w:id="0" w:name="_GoBack"/>
      <w:bookmarkEnd w:id="0"/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3E5B2D">
        <w:rPr>
          <w:rFonts w:ascii="Times New Roman" w:hAnsi="Times New Roman" w:cs="Times New Roman"/>
          <w:b/>
          <w:noProof/>
          <w:sz w:val="28"/>
          <w:szCs w:val="28"/>
        </w:rPr>
        <w:t xml:space="preserve"> октябрь</w:t>
      </w:r>
      <w:r w:rsidR="00302492">
        <w:rPr>
          <w:rFonts w:ascii="Times New Roman" w:hAnsi="Times New Roman" w:cs="Times New Roman"/>
          <w:b/>
          <w:noProof/>
          <w:sz w:val="28"/>
          <w:szCs w:val="28"/>
        </w:rPr>
        <w:t>2022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E26E31" w:rsidRPr="00E26E31" w:rsidRDefault="00E26E31" w:rsidP="00E26E31">
      <w:pPr>
        <w:pStyle w:val="1"/>
        <w:shd w:val="clear" w:color="auto" w:fill="FFFFFF"/>
        <w:spacing w:before="0" w:beforeAutospacing="0" w:after="330" w:afterAutospacing="0" w:line="600" w:lineRule="atLeast"/>
        <w:jc w:val="center"/>
        <w:rPr>
          <w:i/>
          <w:sz w:val="32"/>
          <w:szCs w:val="32"/>
        </w:rPr>
      </w:pPr>
      <w:r w:rsidRPr="00E26E31">
        <w:rPr>
          <w:i/>
          <w:sz w:val="32"/>
          <w:szCs w:val="32"/>
        </w:rPr>
        <w:lastRenderedPageBreak/>
        <w:t>Ко дню Гражданской обороны</w:t>
      </w:r>
    </w:p>
    <w:p w:rsidR="00E26E31" w:rsidRPr="002071E2" w:rsidRDefault="00920FB8" w:rsidP="002071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E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-163830</wp:posOffset>
            </wp:positionH>
            <wp:positionV relativeFrom="margin">
              <wp:posOffset>3317240</wp:posOffset>
            </wp:positionV>
            <wp:extent cx="2945765" cy="3439160"/>
            <wp:effectExtent l="0" t="0" r="0" b="0"/>
            <wp:wrapSquare wrapText="bothSides"/>
            <wp:docPr id="5" name="Рисунок 5" descr="C:\Users\User\Desktop\газета фото\IMG_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азета фото\IMG_2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3439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6E31" w:rsidRPr="002071E2">
        <w:rPr>
          <w:rFonts w:ascii="Times New Roman" w:eastAsia="Times New Roman" w:hAnsi="Times New Roman" w:cs="Times New Roman"/>
          <w:sz w:val="28"/>
          <w:szCs w:val="28"/>
        </w:rPr>
        <w:t>4 октября в России отмечается День Гражданской Обороны. Именно в этот день,  в далеком 1932 году, в нашей стране была создана структура, главной целью которой была защита гражданского населения и гражданской инфраструктуры в условиях мирного и  военного времени.</w:t>
      </w:r>
    </w:p>
    <w:p w:rsidR="002071E2" w:rsidRPr="002071E2" w:rsidRDefault="00E26E31" w:rsidP="002071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E2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всей своей истории система гражданской обороны России претерпела множество изменений, но её главное предназначение осталось неизменным. </w:t>
      </w:r>
    </w:p>
    <w:p w:rsidR="002071E2" w:rsidRPr="002071E2" w:rsidRDefault="00E26E31" w:rsidP="002071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E2">
        <w:rPr>
          <w:rFonts w:ascii="Times New Roman" w:eastAsia="Times New Roman" w:hAnsi="Times New Roman" w:cs="Times New Roman"/>
          <w:sz w:val="28"/>
          <w:szCs w:val="28"/>
        </w:rPr>
        <w:t>В наше время значение гражданской обороны невозможно переоценить. Сегодня, на фронтах вооруженных противостояний, по-прежнему страдают и гибнут мирные люди.  </w:t>
      </w:r>
    </w:p>
    <w:p w:rsidR="00E26E31" w:rsidRPr="002071E2" w:rsidRDefault="00EF0118" w:rsidP="002071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E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3084195</wp:posOffset>
            </wp:positionH>
            <wp:positionV relativeFrom="margin">
              <wp:posOffset>6953250</wp:posOffset>
            </wp:positionV>
            <wp:extent cx="3870960" cy="2575560"/>
            <wp:effectExtent l="19050" t="0" r="0" b="0"/>
            <wp:wrapSquare wrapText="bothSides"/>
            <wp:docPr id="4" name="Рисунок 4" descr="C:\Users\User\Desktop\газета фото\IMG_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зета фото\IMG_2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575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6E31" w:rsidRPr="002071E2">
        <w:rPr>
          <w:rFonts w:ascii="Times New Roman" w:eastAsia="Times New Roman" w:hAnsi="Times New Roman" w:cs="Times New Roman"/>
          <w:sz w:val="28"/>
          <w:szCs w:val="28"/>
        </w:rPr>
        <w:t>Именно поэтому работа по подготовке населения к действиям в различных чрезвычайных ситуациях является важнейшей государственной задачей на всех уровнях, начиная буквально со школьной скамьи.</w:t>
      </w:r>
    </w:p>
    <w:p w:rsidR="002071E2" w:rsidRPr="002071E2" w:rsidRDefault="00E26E31" w:rsidP="002071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E2">
        <w:rPr>
          <w:rFonts w:ascii="Times New Roman" w:eastAsia="Times New Roman" w:hAnsi="Times New Roman" w:cs="Times New Roman"/>
          <w:sz w:val="28"/>
          <w:szCs w:val="28"/>
        </w:rPr>
        <w:t xml:space="preserve">Наша  школа в этом вопросе сотрудничает со многими профильными ведомствами. </w:t>
      </w:r>
    </w:p>
    <w:p w:rsidR="00E26E31" w:rsidRPr="002071E2" w:rsidRDefault="00E26E31" w:rsidP="002071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1E2">
        <w:rPr>
          <w:rFonts w:ascii="Times New Roman" w:eastAsia="Times New Roman" w:hAnsi="Times New Roman" w:cs="Times New Roman"/>
          <w:sz w:val="28"/>
          <w:szCs w:val="28"/>
        </w:rPr>
        <w:t xml:space="preserve">На торжественном утреннем разводе в кадетской школе, от имени Республиканского комитета по чрезвычайным ситуациям, преподавателю-организатору ОБЖ </w:t>
      </w:r>
      <w:proofErr w:type="spellStart"/>
      <w:r w:rsidRPr="002071E2">
        <w:rPr>
          <w:rFonts w:ascii="Times New Roman" w:eastAsia="Times New Roman" w:hAnsi="Times New Roman" w:cs="Times New Roman"/>
          <w:sz w:val="28"/>
          <w:szCs w:val="28"/>
        </w:rPr>
        <w:t>Тиранову</w:t>
      </w:r>
      <w:proofErr w:type="spellEnd"/>
      <w:r w:rsidRPr="002071E2">
        <w:rPr>
          <w:rFonts w:ascii="Times New Roman" w:eastAsia="Times New Roman" w:hAnsi="Times New Roman" w:cs="Times New Roman"/>
          <w:sz w:val="28"/>
          <w:szCs w:val="28"/>
        </w:rPr>
        <w:t xml:space="preserve"> Алексею Геннадьевичу была вручена благодарность за значительный вклад в развитие военно-патриотического воспитания детей и молодежи. </w:t>
      </w:r>
    </w:p>
    <w:p w:rsidR="00EF0118" w:rsidRDefault="00EF0118" w:rsidP="002071E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EF0118" w:rsidRDefault="00EF0118" w:rsidP="002071E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943DB" w:rsidRDefault="00B943DB" w:rsidP="00B943D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43DB">
        <w:rPr>
          <w:rFonts w:ascii="Times New Roman" w:hAnsi="Times New Roman" w:cs="Times New Roman"/>
          <w:b/>
          <w:i/>
          <w:sz w:val="32"/>
          <w:szCs w:val="32"/>
        </w:rPr>
        <w:t>Депутат Государственного совета республики посетила экспозицию музея «Боевой Славы» кадетской школы, посвященную нашим героям.</w:t>
      </w:r>
    </w:p>
    <w:p w:rsidR="00B943DB" w:rsidRPr="00B943DB" w:rsidRDefault="00B943DB" w:rsidP="00B943D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E0C6C" w:rsidRPr="00B943DB" w:rsidRDefault="002071E2" w:rsidP="00B943DB">
      <w:pPr>
        <w:shd w:val="clear" w:color="auto" w:fill="FFFFFF"/>
        <w:spacing w:before="90" w:after="195" w:line="240" w:lineRule="auto"/>
        <w:ind w:firstLine="567"/>
        <w:jc w:val="both"/>
        <w:rPr>
          <w:rFonts w:ascii="Montserrat" w:eastAsia="Times New Roman" w:hAnsi="Montserrat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-60325</wp:posOffset>
            </wp:positionH>
            <wp:positionV relativeFrom="margin">
              <wp:posOffset>1501140</wp:posOffset>
            </wp:positionV>
            <wp:extent cx="3171190" cy="2115185"/>
            <wp:effectExtent l="0" t="0" r="0" b="0"/>
            <wp:wrapSquare wrapText="bothSides"/>
            <wp:docPr id="12" name="Рисунок 12" descr="C:\Users\User\Desktop\газета 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азета фото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115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943D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3896995</wp:posOffset>
            </wp:positionH>
            <wp:positionV relativeFrom="margin">
              <wp:posOffset>3953510</wp:posOffset>
            </wp:positionV>
            <wp:extent cx="2943225" cy="2076450"/>
            <wp:effectExtent l="0" t="0" r="0" b="0"/>
            <wp:wrapSquare wrapText="bothSides"/>
            <wp:docPr id="11" name="Рисунок 11" descr="C:\Users\User\Desktop\газета 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азета фото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943D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6541135</wp:posOffset>
            </wp:positionV>
            <wp:extent cx="2914650" cy="1945640"/>
            <wp:effectExtent l="0" t="0" r="0" b="0"/>
            <wp:wrapSquare wrapText="bothSides"/>
            <wp:docPr id="10" name="Рисунок 10" descr="C:\Users\User\Desktop\газета фо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азета фото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5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943DB" w:rsidRPr="00B943DB">
        <w:rPr>
          <w:rFonts w:ascii="Times New Roman" w:eastAsia="Times New Roman" w:hAnsi="Times New Roman" w:cs="Times New Roman"/>
          <w:sz w:val="28"/>
          <w:szCs w:val="28"/>
        </w:rPr>
        <w:t xml:space="preserve">В ходе специальной военной операции на Украине наши военнослужащие проявляют мужество и героизм. В числе тех, кто отважно сражается на фронте, немало выпускников нашей школы. </w:t>
      </w:r>
      <w:proofErr w:type="gramStart"/>
      <w:r w:rsidR="00B943DB" w:rsidRPr="00B943DB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есть и те, кто сложил головы, выполняя свой воинский долг. 26 марта, спасая из окружения роту морских пехотинцев, погиб выпускник нашей школы гвардии капитан Владимир Николаевич Носов. 27 июля в ходе тяжелого боя у села </w:t>
      </w:r>
      <w:proofErr w:type="spellStart"/>
      <w:r w:rsidR="00B943DB" w:rsidRPr="00B943DB">
        <w:rPr>
          <w:rFonts w:ascii="Times New Roman" w:eastAsia="Times New Roman" w:hAnsi="Times New Roman" w:cs="Times New Roman"/>
          <w:sz w:val="28"/>
          <w:szCs w:val="28"/>
        </w:rPr>
        <w:t>Белогорка</w:t>
      </w:r>
      <w:proofErr w:type="spellEnd"/>
      <w:r w:rsidR="00B943DB" w:rsidRPr="00B943DB">
        <w:rPr>
          <w:rFonts w:ascii="Times New Roman" w:eastAsia="Times New Roman" w:hAnsi="Times New Roman" w:cs="Times New Roman"/>
          <w:sz w:val="28"/>
          <w:szCs w:val="28"/>
        </w:rPr>
        <w:t xml:space="preserve">, ведя за собой подчиненных, получил смертельное ранение еще один ученик нашей школы гвардии подполковник Иван Владимирович </w:t>
      </w:r>
      <w:proofErr w:type="spellStart"/>
      <w:r w:rsidR="00B943DB" w:rsidRPr="00B943DB">
        <w:rPr>
          <w:rFonts w:ascii="Times New Roman" w:eastAsia="Times New Roman" w:hAnsi="Times New Roman" w:cs="Times New Roman"/>
          <w:sz w:val="28"/>
          <w:szCs w:val="28"/>
        </w:rPr>
        <w:t>Поздеев</w:t>
      </w:r>
      <w:proofErr w:type="spellEnd"/>
      <w:r w:rsidR="00B943DB" w:rsidRPr="00B943D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943DB" w:rsidRPr="00B943DB">
        <w:rPr>
          <w:rFonts w:ascii="Times New Roman" w:eastAsia="Times New Roman" w:hAnsi="Times New Roman" w:cs="Times New Roman"/>
          <w:sz w:val="28"/>
          <w:szCs w:val="28"/>
        </w:rPr>
        <w:t xml:space="preserve"> Оба офицера указом президента Российской Федерации были удостоены высшей награды Родины – звания Героя </w:t>
      </w:r>
      <w:proofErr w:type="spellStart"/>
      <w:r w:rsidR="00B943DB" w:rsidRPr="00B943DB">
        <w:rPr>
          <w:rFonts w:ascii="Times New Roman" w:eastAsia="Times New Roman" w:hAnsi="Times New Roman" w:cs="Times New Roman"/>
          <w:sz w:val="28"/>
          <w:szCs w:val="28"/>
        </w:rPr>
        <w:t>России</w:t>
      </w:r>
      <w:proofErr w:type="gramStart"/>
      <w:r w:rsidR="00B943DB" w:rsidRPr="00B943DB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B943DB" w:rsidRPr="00B943DB">
        <w:rPr>
          <w:rFonts w:ascii="Times New Roman" w:eastAsia="Times New Roman" w:hAnsi="Times New Roman" w:cs="Times New Roman"/>
          <w:sz w:val="28"/>
          <w:szCs w:val="28"/>
        </w:rPr>
        <w:t xml:space="preserve"> память о них в зале музея «Боевой Славы» кадетской школы была развернута экспозиция, посвященная подвигу героев. На неделе эту экспозицию, в ходе своей поездки в </w:t>
      </w:r>
      <w:proofErr w:type="spellStart"/>
      <w:r w:rsidR="00B943DB" w:rsidRPr="00B943DB">
        <w:rPr>
          <w:rFonts w:ascii="Times New Roman" w:eastAsia="Times New Roman" w:hAnsi="Times New Roman" w:cs="Times New Roman"/>
          <w:sz w:val="28"/>
          <w:szCs w:val="28"/>
        </w:rPr>
        <w:t>Усть-Цилемский</w:t>
      </w:r>
      <w:proofErr w:type="spellEnd"/>
      <w:r w:rsidR="00B943DB" w:rsidRPr="00B943DB">
        <w:rPr>
          <w:rFonts w:ascii="Times New Roman" w:eastAsia="Times New Roman" w:hAnsi="Times New Roman" w:cs="Times New Roman"/>
          <w:sz w:val="28"/>
          <w:szCs w:val="28"/>
        </w:rPr>
        <w:t xml:space="preserve"> район,  посетила депутат Государственного совета Республики Коми, заместитель генерального директора ООО «ЛУКОЙЛ-Коми» по связям с общественностью Евгения Михайловна </w:t>
      </w:r>
      <w:proofErr w:type="spellStart"/>
      <w:r w:rsidR="00B943DB" w:rsidRPr="00B943DB">
        <w:rPr>
          <w:rFonts w:ascii="Times New Roman" w:eastAsia="Times New Roman" w:hAnsi="Times New Roman" w:cs="Times New Roman"/>
          <w:sz w:val="28"/>
          <w:szCs w:val="28"/>
        </w:rPr>
        <w:t>Лясковская</w:t>
      </w:r>
      <w:proofErr w:type="spellEnd"/>
      <w:proofErr w:type="gramStart"/>
      <w:r w:rsidR="00B943DB" w:rsidRPr="00B943D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B943DB" w:rsidRPr="00B943DB">
        <w:rPr>
          <w:rFonts w:ascii="Times New Roman" w:eastAsia="Times New Roman" w:hAnsi="Times New Roman" w:cs="Times New Roman"/>
          <w:sz w:val="28"/>
          <w:szCs w:val="28"/>
        </w:rPr>
        <w:t>Евгении Михайловне рассказали о жизни, службе и подвиге Героев России, прославивших Отечество и свою малую Родину. Депутат Государственного совета осмотрела личные вещи, документы, награды, переданные родителями героев на вечное хранение в наш школьный музей. Евгения Михайловна поддержала предложение коллектива школы о создании в музее постоянной экспозиции, посвященной памяти  героев, погибших в ходе специальной военной операции, а также установке на фасаде школы мемориальных плит.</w:t>
      </w:r>
      <w:r w:rsidR="00B943DB" w:rsidRPr="00B943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текущем году ЛУКОЙЛ-Коми в рамках благотворительного проекта «Каникулы с ЛУКОЙЛом» организовал отдых на черноморском побережье для 63 сельских школьников. По итогам поездки ребята написали небольшие сочинения-эссе, в которых поделились впечатлениями о прошедших летних днях. В число призеров конкурса в старшей возрастной группе вошел  кадет 11 класса нашей школы </w:t>
      </w:r>
      <w:proofErr w:type="spellStart"/>
      <w:r w:rsidR="00B943DB" w:rsidRPr="00B943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Шептовицкий</w:t>
      </w:r>
      <w:proofErr w:type="spellEnd"/>
      <w:r w:rsidR="00B943DB" w:rsidRPr="00B943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Вадим, которому   Евгения </w:t>
      </w:r>
      <w:proofErr w:type="spellStart"/>
      <w:r w:rsidR="00B943DB" w:rsidRPr="00B943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Лясковская</w:t>
      </w:r>
      <w:proofErr w:type="spellEnd"/>
      <w:r w:rsidR="00B943DB" w:rsidRPr="00B943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ходе визита вручила диплом и ценный приз.</w:t>
      </w:r>
      <w:r w:rsidR="00FE0C6C" w:rsidRPr="00B943DB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20FB8" w:rsidRPr="00920FB8" w:rsidRDefault="00920FB8" w:rsidP="00920FB8">
      <w:pPr>
        <w:jc w:val="both"/>
        <w:rPr>
          <w:rFonts w:ascii="Times New Roman" w:hAnsi="Times New Roman" w:cs="Times New Roman"/>
          <w:sz w:val="28"/>
          <w:szCs w:val="28"/>
        </w:rPr>
        <w:sectPr w:rsidR="00920FB8" w:rsidRPr="00920FB8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781574" w:rsidRDefault="005D53E7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53E7">
        <w:rPr>
          <w:noProof/>
          <w:color w:val="000000"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2.55pt;margin-top:6.65pt;width:610.35pt;height:0;z-index:251692032" o:connectortype="straight"/>
        </w:pict>
      </w: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</w:p>
    <w:p w:rsidR="00C73DE8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EF0118" w:rsidRDefault="00EF0118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CE734D" w:rsidRDefault="00CE734D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</w:t>
      </w:r>
      <w:proofErr w:type="gramStart"/>
      <w:r>
        <w:rPr>
          <w:rFonts w:ascii="Times New Roman" w:hAnsi="Times New Roman" w:cs="Times New Roman"/>
        </w:rPr>
        <w:t>Тиранов–зам</w:t>
      </w:r>
      <w:proofErr w:type="gramEnd"/>
      <w:r>
        <w:rPr>
          <w:rFonts w:ascii="Times New Roman" w:hAnsi="Times New Roman" w:cs="Times New Roman"/>
        </w:rPr>
        <w:t>. директора по ВР</w:t>
      </w:r>
    </w:p>
    <w:p w:rsidR="00920FB8" w:rsidRDefault="00920FB8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2071E2" w:rsidRDefault="002071E2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4470B8" w:rsidRDefault="004470B8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2BEC"/>
    <w:rsid w:val="00182E6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3691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24A0"/>
    <w:rsid w:val="003F2FCD"/>
    <w:rsid w:val="003F4A79"/>
    <w:rsid w:val="003F6F2B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470B8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5E35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3E7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A7C0D"/>
    <w:rsid w:val="006B5E4B"/>
    <w:rsid w:val="006B611E"/>
    <w:rsid w:val="006B612D"/>
    <w:rsid w:val="006B6ADF"/>
    <w:rsid w:val="006B7B8E"/>
    <w:rsid w:val="006C23FD"/>
    <w:rsid w:val="006C3B8F"/>
    <w:rsid w:val="006C6393"/>
    <w:rsid w:val="006C7782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8CC"/>
    <w:rsid w:val="00773B0D"/>
    <w:rsid w:val="00777FE1"/>
    <w:rsid w:val="00781574"/>
    <w:rsid w:val="00782E58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0FB8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8D5"/>
    <w:rsid w:val="00961C6E"/>
    <w:rsid w:val="0096594D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81B84"/>
    <w:rsid w:val="00B81FC6"/>
    <w:rsid w:val="00B82A2E"/>
    <w:rsid w:val="00B85379"/>
    <w:rsid w:val="00B87181"/>
    <w:rsid w:val="00B90041"/>
    <w:rsid w:val="00B91112"/>
    <w:rsid w:val="00B943DB"/>
    <w:rsid w:val="00B95702"/>
    <w:rsid w:val="00B95C78"/>
    <w:rsid w:val="00B976E8"/>
    <w:rsid w:val="00BA0AC2"/>
    <w:rsid w:val="00BA3143"/>
    <w:rsid w:val="00BB023C"/>
    <w:rsid w:val="00BB22D8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73792"/>
    <w:rsid w:val="00E75B55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F0118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5E31-F7A1-4981-818B-A6A35404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45</cp:revision>
  <cp:lastPrinted>2022-11-01T09:16:00Z</cp:lastPrinted>
  <dcterms:created xsi:type="dcterms:W3CDTF">2016-12-05T13:56:00Z</dcterms:created>
  <dcterms:modified xsi:type="dcterms:W3CDTF">2022-11-01T09:16:00Z</dcterms:modified>
</cp:coreProperties>
</file>